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8"/>
        <w:gridCol w:w="2450"/>
        <w:gridCol w:w="188"/>
        <w:gridCol w:w="851"/>
      </w:tblGrid>
      <w:tr w:rsidR="00C61B58" w14:paraId="40E042BF" w14:textId="77777777">
        <w:trPr>
          <w:trHeight w:hRule="exact" w:val="58"/>
        </w:trPr>
        <w:tc>
          <w:tcPr>
            <w:tcW w:w="3221" w:type="pct"/>
            <w:shd w:val="clear" w:color="auto" w:fill="234F77" w:themeFill="accent2" w:themeFillShade="80"/>
          </w:tcPr>
          <w:p w14:paraId="43BF7A81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234F77" w:themeFill="accent2" w:themeFillShade="80"/>
          </w:tcPr>
          <w:p w14:paraId="23CB7C22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234F77" w:themeFill="accent2" w:themeFillShade="80"/>
          </w:tcPr>
          <w:p w14:paraId="5065F2F3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shd w:val="clear" w:color="auto" w:fill="234F77" w:themeFill="accent2" w:themeFillShade="80"/>
          </w:tcPr>
          <w:p w14:paraId="722642DE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</w:tr>
      <w:tr w:rsidR="00C61B58" w14:paraId="453D7F43" w14:textId="77777777">
        <w:trPr>
          <w:trHeight w:hRule="exact" w:val="58"/>
        </w:trPr>
        <w:tc>
          <w:tcPr>
            <w:tcW w:w="3221" w:type="pct"/>
            <w:shd w:val="clear" w:color="auto" w:fill="629DD1" w:themeFill="accent2"/>
          </w:tcPr>
          <w:p w14:paraId="766D7C37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629DD1" w:themeFill="accent2"/>
          </w:tcPr>
          <w:p w14:paraId="61433A39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629DD1" w:themeFill="accent2"/>
          </w:tcPr>
          <w:p w14:paraId="6B1D7A71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shd w:val="clear" w:color="auto" w:fill="629DD1" w:themeFill="accent2"/>
          </w:tcPr>
          <w:p w14:paraId="64EF23CE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</w:tr>
      <w:tr w:rsidR="00C61B58" w14:paraId="3CEBC0B4" w14:textId="77777777">
        <w:trPr>
          <w:trHeight w:hRule="exact" w:val="115"/>
        </w:trPr>
        <w:tc>
          <w:tcPr>
            <w:tcW w:w="3221" w:type="pct"/>
          </w:tcPr>
          <w:p w14:paraId="6347F69E" w14:textId="77777777" w:rsidR="00C61B58" w:rsidRDefault="00C61B5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249" w:type="pct"/>
          </w:tcPr>
          <w:p w14:paraId="5ACCFDF6" w14:textId="77777777" w:rsidR="00C61B58" w:rsidRDefault="00C61B5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6" w:type="pct"/>
            <w:shd w:val="clear" w:color="auto" w:fill="A0C3E3" w:themeFill="accent2" w:themeFillTint="99"/>
          </w:tcPr>
          <w:p w14:paraId="0537BC29" w14:textId="77777777" w:rsidR="00C61B58" w:rsidRDefault="00C61B58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434" w:type="pct"/>
            <w:shd w:val="clear" w:color="auto" w:fill="A0C3E3" w:themeFill="accent2" w:themeFillTint="99"/>
          </w:tcPr>
          <w:p w14:paraId="463A12B0" w14:textId="77777777" w:rsidR="00C61B58" w:rsidRDefault="00C61B58">
            <w:pPr>
              <w:pStyle w:val="NoSpacing"/>
              <w:rPr>
                <w:sz w:val="10"/>
                <w:szCs w:val="10"/>
              </w:rPr>
            </w:pPr>
          </w:p>
        </w:tc>
      </w:tr>
      <w:tr w:rsidR="00C61B58" w14:paraId="6747A112" w14:textId="77777777">
        <w:trPr>
          <w:trHeight w:hRule="exact" w:val="86"/>
        </w:trPr>
        <w:tc>
          <w:tcPr>
            <w:tcW w:w="3221" w:type="pct"/>
          </w:tcPr>
          <w:p w14:paraId="3B4CA045" w14:textId="77777777" w:rsidR="00C61B58" w:rsidRDefault="00C61B58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1249" w:type="pct"/>
            <w:shd w:val="clear" w:color="auto" w:fill="629DD1" w:themeFill="accent2"/>
          </w:tcPr>
          <w:p w14:paraId="05AD399B" w14:textId="77777777" w:rsidR="00C61B58" w:rsidRDefault="00C61B58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96" w:type="pct"/>
            <w:shd w:val="clear" w:color="auto" w:fill="629DD1" w:themeFill="accent2"/>
          </w:tcPr>
          <w:p w14:paraId="6187AE2C" w14:textId="77777777" w:rsidR="00C61B58" w:rsidRDefault="00C61B58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434" w:type="pct"/>
            <w:shd w:val="clear" w:color="auto" w:fill="629DD1" w:themeFill="accent2"/>
          </w:tcPr>
          <w:p w14:paraId="2D31B709" w14:textId="77777777" w:rsidR="00C61B58" w:rsidRDefault="00C61B58">
            <w:pPr>
              <w:pStyle w:val="NoSpacing"/>
              <w:rPr>
                <w:sz w:val="9"/>
                <w:szCs w:val="9"/>
              </w:rPr>
            </w:pPr>
          </w:p>
        </w:tc>
      </w:tr>
      <w:tr w:rsidR="00C61B58" w14:paraId="5C1B3B48" w14:textId="77777777">
        <w:trPr>
          <w:trHeight w:hRule="exact" w:val="20"/>
        </w:trPr>
        <w:tc>
          <w:tcPr>
            <w:tcW w:w="3221" w:type="pct"/>
          </w:tcPr>
          <w:p w14:paraId="41FB1059" w14:textId="77777777" w:rsidR="00C61B58" w:rsidRDefault="00C61B58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249" w:type="pct"/>
            <w:tcBorders>
              <w:bottom w:val="single" w:sz="2" w:space="0" w:color="A0C3E3" w:themeColor="accent2" w:themeTint="99"/>
            </w:tcBorders>
            <w:shd w:val="clear" w:color="auto" w:fill="A0C3E3" w:themeFill="accent2" w:themeFillTint="99"/>
          </w:tcPr>
          <w:p w14:paraId="57AEF3E2" w14:textId="77777777" w:rsidR="00C61B58" w:rsidRDefault="00C61B58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96" w:type="pct"/>
            <w:tcBorders>
              <w:bottom w:val="single" w:sz="2" w:space="0" w:color="A0C3E3" w:themeColor="accent2" w:themeTint="99"/>
            </w:tcBorders>
            <w:shd w:val="clear" w:color="auto" w:fill="A0C3E3" w:themeFill="accent2" w:themeFillTint="99"/>
          </w:tcPr>
          <w:p w14:paraId="6DCEFEDD" w14:textId="77777777" w:rsidR="00C61B58" w:rsidRDefault="00C61B58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434" w:type="pct"/>
            <w:tcBorders>
              <w:bottom w:val="single" w:sz="2" w:space="0" w:color="A0C3E3" w:themeColor="accent2" w:themeTint="99"/>
            </w:tcBorders>
            <w:shd w:val="clear" w:color="auto" w:fill="A0C3E3" w:themeFill="accent2" w:themeFillTint="99"/>
          </w:tcPr>
          <w:p w14:paraId="3914555A" w14:textId="77777777" w:rsidR="00C61B58" w:rsidRDefault="00C61B58">
            <w:pPr>
              <w:pStyle w:val="NoSpacing"/>
              <w:rPr>
                <w:sz w:val="2"/>
                <w:szCs w:val="2"/>
              </w:rPr>
            </w:pPr>
          </w:p>
        </w:tc>
      </w:tr>
      <w:tr w:rsidR="00C61B58" w14:paraId="4B6E0C29" w14:textId="77777777">
        <w:trPr>
          <w:trHeight w:hRule="exact" w:val="50"/>
        </w:trPr>
        <w:tc>
          <w:tcPr>
            <w:tcW w:w="3221" w:type="pct"/>
          </w:tcPr>
          <w:p w14:paraId="1BBE0DFA" w14:textId="77777777" w:rsidR="00C61B58" w:rsidRDefault="00C61B5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249" w:type="pct"/>
            <w:tcBorders>
              <w:top w:val="single" w:sz="2" w:space="0" w:color="A0C3E3" w:themeColor="accent2" w:themeTint="99"/>
              <w:bottom w:val="single" w:sz="6" w:space="0" w:color="A0C3E3" w:themeColor="accent2" w:themeTint="99"/>
            </w:tcBorders>
          </w:tcPr>
          <w:p w14:paraId="652AFAF9" w14:textId="77777777" w:rsidR="00C61B58" w:rsidRDefault="00C61B5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2" w:space="0" w:color="A0C3E3" w:themeColor="accent2" w:themeTint="99"/>
              <w:bottom w:val="single" w:sz="6" w:space="0" w:color="A0C3E3" w:themeColor="accent2" w:themeTint="99"/>
            </w:tcBorders>
          </w:tcPr>
          <w:p w14:paraId="3CEB036A" w14:textId="77777777" w:rsidR="00C61B58" w:rsidRDefault="00C61B5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434" w:type="pct"/>
            <w:tcBorders>
              <w:top w:val="single" w:sz="2" w:space="0" w:color="A0C3E3" w:themeColor="accent2" w:themeTint="99"/>
            </w:tcBorders>
          </w:tcPr>
          <w:p w14:paraId="1EEED4FF" w14:textId="77777777" w:rsidR="00C61B58" w:rsidRDefault="00C61B58">
            <w:pPr>
              <w:pStyle w:val="NoSpacing"/>
              <w:rPr>
                <w:sz w:val="4"/>
                <w:szCs w:val="4"/>
              </w:rPr>
            </w:pPr>
          </w:p>
        </w:tc>
      </w:tr>
      <w:tr w:rsidR="00C61B58" w14:paraId="09E37F57" w14:textId="77777777">
        <w:trPr>
          <w:trHeight w:hRule="exact" w:val="29"/>
        </w:trPr>
        <w:tc>
          <w:tcPr>
            <w:tcW w:w="3221" w:type="pct"/>
          </w:tcPr>
          <w:p w14:paraId="57D54C59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A0C3E3" w:themeColor="accent2" w:themeTint="99"/>
              <w:bottom w:val="single" w:sz="6" w:space="0" w:color="A0C3E3" w:themeColor="accent2" w:themeTint="99"/>
            </w:tcBorders>
          </w:tcPr>
          <w:p w14:paraId="2CDEC8CD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A0C3E3" w:themeColor="accent2" w:themeTint="99"/>
              <w:bottom w:val="single" w:sz="6" w:space="0" w:color="A0C3E3" w:themeColor="accent2" w:themeTint="99"/>
            </w:tcBorders>
          </w:tcPr>
          <w:p w14:paraId="79CA2B79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A0C3E3" w:themeColor="accent2" w:themeTint="99"/>
            </w:tcBorders>
          </w:tcPr>
          <w:p w14:paraId="5BF2BA57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</w:tr>
      <w:tr w:rsidR="00C61B58" w14:paraId="17AC5116" w14:textId="77777777">
        <w:trPr>
          <w:trHeight w:hRule="exact" w:val="43"/>
        </w:trPr>
        <w:tc>
          <w:tcPr>
            <w:tcW w:w="3221" w:type="pct"/>
          </w:tcPr>
          <w:p w14:paraId="7798D703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A0C3E3" w:themeColor="accent2" w:themeTint="99"/>
            </w:tcBorders>
          </w:tcPr>
          <w:p w14:paraId="3D7D86F3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A0C3E3" w:themeColor="accent2" w:themeTint="99"/>
            </w:tcBorders>
          </w:tcPr>
          <w:p w14:paraId="13AEF1AB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top w:val="single" w:sz="6" w:space="0" w:color="A0C3E3" w:themeColor="accent2" w:themeTint="99"/>
            </w:tcBorders>
          </w:tcPr>
          <w:p w14:paraId="3979FB59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</w:tr>
      <w:tr w:rsidR="00C61B58" w14:paraId="0EA33E55" w14:textId="77777777">
        <w:trPr>
          <w:trHeight w:hRule="exact" w:val="45"/>
        </w:trPr>
        <w:tc>
          <w:tcPr>
            <w:tcW w:w="3221" w:type="pct"/>
          </w:tcPr>
          <w:p w14:paraId="48AF84F8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629DD1" w:themeFill="accent2"/>
          </w:tcPr>
          <w:p w14:paraId="108CFEFB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629DD1" w:themeFill="accent2"/>
          </w:tcPr>
          <w:p w14:paraId="0C1E9158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0BBA8C41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</w:tr>
      <w:tr w:rsidR="00C61B58" w14:paraId="5D1A9A99" w14:textId="77777777">
        <w:trPr>
          <w:trHeight w:hRule="exact" w:val="45"/>
        </w:trPr>
        <w:tc>
          <w:tcPr>
            <w:tcW w:w="3221" w:type="pct"/>
          </w:tcPr>
          <w:p w14:paraId="279AF682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</w:tcPr>
          <w:p w14:paraId="7EEF9278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</w:tcPr>
          <w:p w14:paraId="47D2FD1B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0444C3DD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</w:tr>
      <w:tr w:rsidR="00C61B58" w14:paraId="6706E015" w14:textId="77777777">
        <w:trPr>
          <w:trHeight w:hRule="exact" w:val="29"/>
        </w:trPr>
        <w:tc>
          <w:tcPr>
            <w:tcW w:w="3221" w:type="pct"/>
          </w:tcPr>
          <w:p w14:paraId="60A9CAF4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629DD1" w:themeFill="accent2"/>
          </w:tcPr>
          <w:p w14:paraId="6CDBD7A4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629DD1" w:themeFill="accent2"/>
          </w:tcPr>
          <w:p w14:paraId="48ECA916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14:paraId="3A1F8A3C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</w:tr>
      <w:tr w:rsidR="00C61B58" w14:paraId="7DBA85AE" w14:textId="77777777">
        <w:trPr>
          <w:trHeight w:hRule="exact" w:val="45"/>
        </w:trPr>
        <w:tc>
          <w:tcPr>
            <w:tcW w:w="3221" w:type="pct"/>
          </w:tcPr>
          <w:p w14:paraId="0DCF7FFD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bottom w:val="single" w:sz="6" w:space="0" w:color="A0C3E3" w:themeColor="accent2" w:themeTint="99"/>
            </w:tcBorders>
          </w:tcPr>
          <w:p w14:paraId="6C6DD823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bottom w:val="single" w:sz="6" w:space="0" w:color="A0C3E3" w:themeColor="accent2" w:themeTint="99"/>
            </w:tcBorders>
          </w:tcPr>
          <w:p w14:paraId="4D099EA4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A0C3E3" w:themeColor="accent2" w:themeTint="99"/>
            </w:tcBorders>
          </w:tcPr>
          <w:p w14:paraId="0517D106" w14:textId="77777777" w:rsidR="00C61B58" w:rsidRDefault="00C61B58">
            <w:pPr>
              <w:pStyle w:val="NoSpacing"/>
              <w:rPr>
                <w:sz w:val="8"/>
                <w:szCs w:val="8"/>
              </w:rPr>
            </w:pPr>
          </w:p>
        </w:tc>
      </w:tr>
    </w:tbl>
    <w:p w14:paraId="77A74E62" w14:textId="022918AE" w:rsidR="00C61B58" w:rsidRDefault="008E6B9B">
      <w:pPr>
        <w:pStyle w:val="Avsenderadresse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A46F19" wp14:editId="60105F32">
            <wp:simplePos x="0" y="0"/>
            <wp:positionH relativeFrom="column">
              <wp:posOffset>3381375</wp:posOffset>
            </wp:positionH>
            <wp:positionV relativeFrom="paragraph">
              <wp:posOffset>8890</wp:posOffset>
            </wp:positionV>
            <wp:extent cx="558800" cy="618490"/>
            <wp:effectExtent l="0" t="0" r="0" b="0"/>
            <wp:wrapTight wrapText="bothSides">
              <wp:wrapPolygon edited="0">
                <wp:start x="0" y="0"/>
                <wp:lineTo x="0" y="20624"/>
                <wp:lineTo x="20618" y="20624"/>
                <wp:lineTo x="2061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6EE46" w14:textId="7053A231" w:rsidR="00C61B58" w:rsidRDefault="008E67CE">
      <w:pPr>
        <w:pStyle w:val="Avsenderadresse1"/>
      </w:pPr>
      <w:sdt>
        <w:sdtPr>
          <w:id w:val="290787004"/>
          <w:placeholder>
            <w:docPart w:val="7C14B0F7D92F402B96973C7C342E08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8E6B9B">
            <w:t>Norsk Tannpleierforening</w:t>
          </w:r>
        </w:sdtContent>
      </w:sdt>
    </w:p>
    <w:sdt>
      <w:sdtPr>
        <w:id w:val="89070935"/>
        <w:placeholder>
          <w:docPart w:val="76E38FC62EA9457CAF09D63768B5675A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 w14:paraId="359FEA31" w14:textId="4B5E8DF2" w:rsidR="00C61B58" w:rsidRDefault="00BE0608">
          <w:pPr>
            <w:pStyle w:val="Avsenderadresse1"/>
          </w:pPr>
          <w:r>
            <w:t>Postboks 446 Sentrum, 0104 Oslo</w:t>
          </w:r>
        </w:p>
      </w:sdtContent>
    </w:sdt>
    <w:p w14:paraId="52E82FD1" w14:textId="18F39D90" w:rsidR="00C61B58" w:rsidRDefault="00C61B58">
      <w:pPr>
        <w:pStyle w:val="Avsenderadresse1"/>
      </w:pPr>
    </w:p>
    <w:p w14:paraId="307F52D9" w14:textId="674667D1" w:rsidR="00C61B58" w:rsidRDefault="00FA62F8">
      <w:pPr>
        <w:pStyle w:val="Mottakeradresse"/>
      </w:pPr>
      <w:r>
        <w:t>Helse og -omsorgsdepartementet</w:t>
      </w:r>
      <w:r w:rsidR="00A541F0">
        <w:t xml:space="preserve"> ref 24/</w:t>
      </w:r>
      <w:r w:rsidR="63836735">
        <w:t>3537</w:t>
      </w:r>
    </w:p>
    <w:sdt>
      <w:sdtPr>
        <w:id w:val="19890522"/>
        <w:placeholder>
          <w:docPart w:val="6B89D7FC293444468B06F9DD6908A178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4-12-28T00:00:00Z">
          <w:dateFormat w:val="dd.MM.yyyy"/>
          <w:lid w:val="nb-NO"/>
          <w:storeMappedDataAs w:val="dateTime"/>
          <w:calendar w:val="gregorian"/>
        </w:date>
      </w:sdtPr>
      <w:sdtContent>
        <w:p w14:paraId="75066376" w14:textId="2A358E65" w:rsidR="00C61B58" w:rsidRDefault="00BA4E4F">
          <w:pPr>
            <w:spacing w:after="0"/>
            <w:contextualSpacing/>
          </w:pPr>
          <w:r>
            <w:t>28.12.2024</w:t>
          </w:r>
        </w:p>
      </w:sdtContent>
    </w:sdt>
    <w:p w14:paraId="11228BC6" w14:textId="0E2D0068" w:rsidR="00C61B58" w:rsidRPr="00426522" w:rsidRDefault="35CDD4C6">
      <w:pPr>
        <w:pStyle w:val="Salutation"/>
        <w:rPr>
          <w:sz w:val="24"/>
          <w:szCs w:val="24"/>
        </w:rPr>
      </w:pPr>
      <w:r w:rsidRPr="5425B4F2">
        <w:rPr>
          <w:sz w:val="24"/>
          <w:szCs w:val="24"/>
        </w:rPr>
        <w:t>Innspill fra</w:t>
      </w:r>
      <w:r w:rsidR="008E6B9B" w:rsidRPr="5425B4F2">
        <w:rPr>
          <w:sz w:val="24"/>
          <w:szCs w:val="24"/>
        </w:rPr>
        <w:t xml:space="preserve"> </w:t>
      </w:r>
      <w:r w:rsidR="00B27261" w:rsidRPr="5425B4F2">
        <w:rPr>
          <w:sz w:val="24"/>
          <w:szCs w:val="24"/>
        </w:rPr>
        <w:t xml:space="preserve">Norsk Tannpleierforening </w:t>
      </w:r>
      <w:r w:rsidR="00931D09" w:rsidRPr="5425B4F2">
        <w:rPr>
          <w:sz w:val="24"/>
          <w:szCs w:val="24"/>
        </w:rPr>
        <w:t>-</w:t>
      </w:r>
      <w:r w:rsidR="00704B09" w:rsidRPr="5425B4F2">
        <w:rPr>
          <w:sz w:val="24"/>
          <w:szCs w:val="24"/>
        </w:rPr>
        <w:t xml:space="preserve"> </w:t>
      </w:r>
      <w:r w:rsidR="5C1305E1" w:rsidRPr="5425B4F2">
        <w:rPr>
          <w:sz w:val="24"/>
          <w:szCs w:val="24"/>
        </w:rPr>
        <w:t>F</w:t>
      </w:r>
      <w:r w:rsidR="5C1305E1" w:rsidRPr="5425B4F2">
        <w:t>orslag til endringer i reglene om taushetsplikt i helsepersonelloven og pasientjournalloven mv.</w:t>
      </w:r>
      <w:r w:rsidR="5C1305E1" w:rsidRPr="5425B4F2">
        <w:rPr>
          <w:sz w:val="24"/>
          <w:szCs w:val="24"/>
        </w:rPr>
        <w:t xml:space="preserve"> </w:t>
      </w:r>
    </w:p>
    <w:p w14:paraId="74C187EB" w14:textId="77777777" w:rsidR="00810199" w:rsidRPr="00FA2DF0" w:rsidRDefault="00810199" w:rsidP="00426522">
      <w:pPr>
        <w:autoSpaceDE w:val="0"/>
        <w:autoSpaceDN w:val="0"/>
        <w:adjustRightInd w:val="0"/>
        <w:spacing w:after="0" w:line="240" w:lineRule="auto"/>
        <w:rPr>
          <w:rStyle w:val="eop"/>
          <w:rFonts w:cs="Open Sans"/>
          <w:color w:val="000000"/>
          <w:shd w:val="clear" w:color="auto" w:fill="FFFFFF"/>
        </w:rPr>
      </w:pPr>
      <w:r w:rsidRPr="00FA2DF0">
        <w:rPr>
          <w:rStyle w:val="normaltextrun"/>
          <w:rFonts w:cs="Open Sans"/>
          <w:i/>
          <w:iCs/>
          <w:color w:val="000000"/>
          <w:shd w:val="clear" w:color="auto" w:fill="FFFFFF"/>
        </w:rPr>
        <w:t>Norsk Tannpleierforening (NTpF) er en profesjons- og fagforening for tannpleiere. NTpF arbeider for å ivareta tannpleierfaget samt lønns- og arbeidsvilkår for yrkesgruppen. Forebygging og helsefremmende arbeid er tannpleierens primæroppgave i tannhelsetjenesten og yrkesgruppen står i førstelinjen i og utenfor klinikk. </w:t>
      </w:r>
      <w:r w:rsidRPr="00FA2DF0">
        <w:rPr>
          <w:rStyle w:val="eop"/>
          <w:rFonts w:cs="Open Sans"/>
          <w:color w:val="000000"/>
          <w:shd w:val="clear" w:color="auto" w:fill="FFFFFF"/>
        </w:rPr>
        <w:t> </w:t>
      </w:r>
    </w:p>
    <w:p w14:paraId="059B2A85" w14:textId="6FD9DDD9" w:rsidR="00E94085" w:rsidRPr="00306A3F" w:rsidRDefault="00E94085" w:rsidP="00426522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</w:rPr>
      </w:pPr>
    </w:p>
    <w:p w14:paraId="79687629" w14:textId="4085B263" w:rsidR="00346830" w:rsidRPr="00306A3F" w:rsidRDefault="00346830" w:rsidP="5425B4F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06A3F">
        <w:rPr>
          <w:rFonts w:cs="ArialMT"/>
          <w:kern w:val="0"/>
        </w:rPr>
        <w:t>Norsk Tannpleierforening (NTpF)</w:t>
      </w:r>
      <w:r w:rsidR="734A9AAC" w:rsidRPr="00306A3F">
        <w:rPr>
          <w:rFonts w:cs="ArialMT"/>
          <w:kern w:val="0"/>
        </w:rPr>
        <w:t xml:space="preserve"> </w:t>
      </w:r>
      <w:r w:rsidR="003154D9">
        <w:rPr>
          <w:rFonts w:cs="ArialMT"/>
          <w:kern w:val="0"/>
        </w:rPr>
        <w:t xml:space="preserve">takker for muligheten til å </w:t>
      </w:r>
      <w:r w:rsidRPr="00306A3F">
        <w:rPr>
          <w:rFonts w:cs="ArialMT"/>
          <w:kern w:val="0"/>
        </w:rPr>
        <w:t xml:space="preserve">komme med innspill </w:t>
      </w:r>
      <w:r w:rsidR="00FA62F8">
        <w:rPr>
          <w:rFonts w:cs="ArialMT"/>
          <w:kern w:val="0"/>
        </w:rPr>
        <w:t>Forsla</w:t>
      </w:r>
      <w:r w:rsidR="00A541F0">
        <w:rPr>
          <w:rFonts w:cs="ArialMT"/>
          <w:kern w:val="0"/>
        </w:rPr>
        <w:t>g</w:t>
      </w:r>
      <w:r w:rsidR="03C11281" w:rsidRPr="5425B4F2">
        <w:rPr>
          <w:rFonts w:cs="ArialMT"/>
        </w:rPr>
        <w:t xml:space="preserve"> til endringer i reglene om taushetsplikt i helsepersonelloven og pasientjournalloven mv.</w:t>
      </w:r>
      <w:r w:rsidRPr="00306A3F">
        <w:rPr>
          <w:rFonts w:cs="ArialMT"/>
          <w:kern w:val="0"/>
        </w:rPr>
        <w:t xml:space="preserve"> </w:t>
      </w:r>
    </w:p>
    <w:p w14:paraId="40A410E9" w14:textId="341E7421" w:rsidR="00346830" w:rsidRPr="00306A3F" w:rsidRDefault="00346830" w:rsidP="5425B4F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6A75F3CB" w14:textId="0E9810E3" w:rsidR="00346830" w:rsidRDefault="2567073B" w:rsidP="5425B4F2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</w:rPr>
      </w:pPr>
      <w:r w:rsidRPr="5425B4F2">
        <w:rPr>
          <w:rFonts w:ascii="Georgia" w:eastAsia="Georgia" w:hAnsi="Georgia" w:cs="Georgia"/>
        </w:rPr>
        <w:t>Departementets forslag legger til rette for et</w:t>
      </w:r>
      <w:r w:rsidR="0048694A">
        <w:rPr>
          <w:rFonts w:ascii="Georgia" w:eastAsia="Georgia" w:hAnsi="Georgia" w:cs="Georgia"/>
        </w:rPr>
        <w:t xml:space="preserve"> </w:t>
      </w:r>
      <w:r w:rsidR="002D4C8E">
        <w:rPr>
          <w:rFonts w:ascii="Georgia" w:eastAsia="Georgia" w:hAnsi="Georgia" w:cs="Georgia"/>
        </w:rPr>
        <w:t>system der</w:t>
      </w:r>
      <w:r w:rsidR="00B8217B">
        <w:rPr>
          <w:rFonts w:ascii="Georgia" w:eastAsia="Georgia" w:hAnsi="Georgia" w:cs="Georgia"/>
        </w:rPr>
        <w:t xml:space="preserve"> det skal</w:t>
      </w:r>
      <w:r w:rsidR="00494C41">
        <w:rPr>
          <w:rFonts w:ascii="Georgia" w:eastAsia="Georgia" w:hAnsi="Georgia" w:cs="Georgia"/>
        </w:rPr>
        <w:t xml:space="preserve"> bli</w:t>
      </w:r>
      <w:r w:rsidRPr="5425B4F2">
        <w:rPr>
          <w:rFonts w:ascii="Georgia" w:eastAsia="Georgia" w:hAnsi="Georgia" w:cs="Georgia"/>
        </w:rPr>
        <w:t xml:space="preserve"> </w:t>
      </w:r>
      <w:r w:rsidR="002D4C8E" w:rsidRPr="5425B4F2">
        <w:rPr>
          <w:rFonts w:ascii="Georgia" w:eastAsia="Georgia" w:hAnsi="Georgia" w:cs="Georgia"/>
        </w:rPr>
        <w:t>enklere</w:t>
      </w:r>
      <w:r w:rsidRPr="5425B4F2">
        <w:rPr>
          <w:rFonts w:ascii="Georgia" w:eastAsia="Georgia" w:hAnsi="Georgia" w:cs="Georgia"/>
        </w:rPr>
        <w:t xml:space="preserve"> </w:t>
      </w:r>
      <w:r w:rsidR="002D4C8E">
        <w:rPr>
          <w:rFonts w:ascii="Georgia" w:eastAsia="Georgia" w:hAnsi="Georgia" w:cs="Georgia"/>
        </w:rPr>
        <w:t>å</w:t>
      </w:r>
      <w:r w:rsidRPr="5425B4F2">
        <w:rPr>
          <w:rFonts w:ascii="Georgia" w:eastAsia="Georgia" w:hAnsi="Georgia" w:cs="Georgia"/>
        </w:rPr>
        <w:t xml:space="preserve"> dele helseopplysninger innad i helse- og omsorgstjenesten</w:t>
      </w:r>
      <w:r w:rsidR="0048694A">
        <w:rPr>
          <w:rFonts w:ascii="Georgia" w:eastAsia="Georgia" w:hAnsi="Georgia" w:cs="Georgia"/>
        </w:rPr>
        <w:t xml:space="preserve">. </w:t>
      </w:r>
      <w:r w:rsidR="006904CD">
        <w:rPr>
          <w:rFonts w:ascii="Georgia" w:eastAsia="Georgia" w:hAnsi="Georgia" w:cs="Georgia"/>
        </w:rPr>
        <w:t xml:space="preserve"> Tannpleierforeningen vil presisere at det er viktig at Tannhelsetjenesten</w:t>
      </w:r>
      <w:r w:rsidR="0048694A">
        <w:rPr>
          <w:rFonts w:ascii="Georgia" w:eastAsia="Georgia" w:hAnsi="Georgia" w:cs="Georgia"/>
        </w:rPr>
        <w:t xml:space="preserve"> også </w:t>
      </w:r>
      <w:r w:rsidR="006904CD">
        <w:rPr>
          <w:rFonts w:ascii="Georgia" w:eastAsia="Georgia" w:hAnsi="Georgia" w:cs="Georgia"/>
        </w:rPr>
        <w:t xml:space="preserve">er </w:t>
      </w:r>
      <w:r w:rsidR="00932EF8">
        <w:rPr>
          <w:rFonts w:ascii="Georgia" w:eastAsia="Georgia" w:hAnsi="Georgia" w:cs="Georgia"/>
        </w:rPr>
        <w:t xml:space="preserve">inkludert og ivaretatt </w:t>
      </w:r>
      <w:r w:rsidR="00772225">
        <w:rPr>
          <w:rFonts w:ascii="Georgia" w:eastAsia="Georgia" w:hAnsi="Georgia" w:cs="Georgia"/>
        </w:rPr>
        <w:t>i denne informasjonsutvekslingen</w:t>
      </w:r>
      <w:r w:rsidR="004F0AD3">
        <w:rPr>
          <w:rFonts w:ascii="Georgia" w:eastAsia="Georgia" w:hAnsi="Georgia" w:cs="Georgia"/>
        </w:rPr>
        <w:t>.</w:t>
      </w:r>
    </w:p>
    <w:p w14:paraId="623150B3" w14:textId="77777777" w:rsidR="005473EE" w:rsidRDefault="005473EE" w:rsidP="5425B4F2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</w:rPr>
      </w:pPr>
    </w:p>
    <w:p w14:paraId="11C9CA11" w14:textId="3A30760D" w:rsidR="005473EE" w:rsidRPr="00306A3F" w:rsidRDefault="005473EE" w:rsidP="5425B4F2">
      <w:pPr>
        <w:autoSpaceDE w:val="0"/>
        <w:autoSpaceDN w:val="0"/>
        <w:adjustRightInd w:val="0"/>
        <w:spacing w:after="0" w:line="240" w:lineRule="auto"/>
      </w:pPr>
      <w:r>
        <w:rPr>
          <w:rFonts w:ascii="Georgia" w:eastAsia="Georgia" w:hAnsi="Georgia" w:cs="Georgia"/>
        </w:rPr>
        <w:t>Generell helse og munnhelse henger sammen og påvirker</w:t>
      </w:r>
      <w:r w:rsidR="001901BB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 xml:space="preserve">hverandre gjensidig. Det er derfor viktig at </w:t>
      </w:r>
      <w:r w:rsidR="00FC33EA">
        <w:rPr>
          <w:rFonts w:ascii="Georgia" w:eastAsia="Georgia" w:hAnsi="Georgia" w:cs="Georgia"/>
        </w:rPr>
        <w:t xml:space="preserve">tannhelsetjenesten også sikres tilgang </w:t>
      </w:r>
      <w:r w:rsidR="004F0AD3">
        <w:rPr>
          <w:rFonts w:ascii="Georgia" w:eastAsia="Georgia" w:hAnsi="Georgia" w:cs="Georgia"/>
        </w:rPr>
        <w:t>til digital</w:t>
      </w:r>
      <w:r w:rsidR="00FC33EA">
        <w:rPr>
          <w:rFonts w:ascii="Georgia" w:eastAsia="Georgia" w:hAnsi="Georgia" w:cs="Georgia"/>
        </w:rPr>
        <w:t xml:space="preserve"> samhandling</w:t>
      </w:r>
      <w:r w:rsidR="004F0AD3">
        <w:rPr>
          <w:rFonts w:ascii="Georgia" w:eastAsia="Georgia" w:hAnsi="Georgia" w:cs="Georgia"/>
        </w:rPr>
        <w:t>,</w:t>
      </w:r>
      <w:r w:rsidR="00FC33EA">
        <w:rPr>
          <w:rFonts w:ascii="Georgia" w:eastAsia="Georgia" w:hAnsi="Georgia" w:cs="Georgia"/>
        </w:rPr>
        <w:t xml:space="preserve"> kjernejournal</w:t>
      </w:r>
      <w:r w:rsidR="004F0AD3">
        <w:rPr>
          <w:rFonts w:ascii="Georgia" w:eastAsia="Georgia" w:hAnsi="Georgia" w:cs="Georgia"/>
        </w:rPr>
        <w:t xml:space="preserve"> og medisinliste</w:t>
      </w:r>
      <w:r w:rsidR="00FC33EA">
        <w:rPr>
          <w:rFonts w:ascii="Georgia" w:eastAsia="Georgia" w:hAnsi="Georgia" w:cs="Georgia"/>
        </w:rPr>
        <w:t xml:space="preserve"> for pasientene </w:t>
      </w:r>
      <w:r w:rsidR="001901BB">
        <w:rPr>
          <w:rFonts w:ascii="Georgia" w:eastAsia="Georgia" w:hAnsi="Georgia" w:cs="Georgia"/>
        </w:rPr>
        <w:t xml:space="preserve">de skal ivareta. </w:t>
      </w:r>
      <w:r w:rsidR="004F0AD3">
        <w:rPr>
          <w:rFonts w:ascii="Georgia" w:eastAsia="Georgia" w:hAnsi="Georgia" w:cs="Georgia"/>
        </w:rPr>
        <w:t>Per i dag</w:t>
      </w:r>
      <w:r w:rsidR="001901BB">
        <w:rPr>
          <w:rFonts w:ascii="Georgia" w:eastAsia="Georgia" w:hAnsi="Georgia" w:cs="Georgia"/>
        </w:rPr>
        <w:t xml:space="preserve"> er </w:t>
      </w:r>
      <w:r w:rsidR="00CF26A6">
        <w:rPr>
          <w:rFonts w:ascii="Georgia" w:eastAsia="Georgia" w:hAnsi="Georgia" w:cs="Georgia"/>
        </w:rPr>
        <w:t xml:space="preserve">det </w:t>
      </w:r>
      <w:r w:rsidR="001901BB">
        <w:rPr>
          <w:rFonts w:ascii="Georgia" w:eastAsia="Georgia" w:hAnsi="Georgia" w:cs="Georgia"/>
        </w:rPr>
        <w:t>pasient</w:t>
      </w:r>
      <w:r w:rsidR="00CF26A6">
        <w:rPr>
          <w:rFonts w:ascii="Georgia" w:eastAsia="Georgia" w:hAnsi="Georgia" w:cs="Georgia"/>
        </w:rPr>
        <w:t xml:space="preserve"> og/eller pårørende som blir </w:t>
      </w:r>
      <w:r w:rsidR="001901BB">
        <w:rPr>
          <w:rFonts w:ascii="Georgia" w:eastAsia="Georgia" w:hAnsi="Georgia" w:cs="Georgia"/>
        </w:rPr>
        <w:t xml:space="preserve">budbringeren for </w:t>
      </w:r>
      <w:r w:rsidR="002D4C8E">
        <w:rPr>
          <w:rFonts w:ascii="Georgia" w:eastAsia="Georgia" w:hAnsi="Georgia" w:cs="Georgia"/>
        </w:rPr>
        <w:t>helseopplysninger til</w:t>
      </w:r>
      <w:r w:rsidR="00CF26A6">
        <w:rPr>
          <w:rFonts w:ascii="Georgia" w:eastAsia="Georgia" w:hAnsi="Georgia" w:cs="Georgia"/>
        </w:rPr>
        <w:t xml:space="preserve"> tannhelsetjenesten</w:t>
      </w:r>
      <w:r w:rsidR="00B648F8">
        <w:rPr>
          <w:rFonts w:ascii="Georgia" w:eastAsia="Georgia" w:hAnsi="Georgia" w:cs="Georgia"/>
        </w:rPr>
        <w:t>. Dette kan bidra til dårlig pasientsikkerhet</w:t>
      </w:r>
      <w:r w:rsidR="001901BB">
        <w:rPr>
          <w:rFonts w:ascii="Georgia" w:eastAsia="Georgia" w:hAnsi="Georgia" w:cs="Georgia"/>
        </w:rPr>
        <w:t>.</w:t>
      </w:r>
    </w:p>
    <w:p w14:paraId="5056EF4E" w14:textId="278AF386" w:rsidR="00346830" w:rsidRPr="00306A3F" w:rsidRDefault="001901BB" w:rsidP="5425B4F2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Personell i tannhelsetjenesten trenger tilgang til </w:t>
      </w:r>
      <w:r w:rsidR="00E873FB">
        <w:rPr>
          <w:rFonts w:ascii="Georgia" w:eastAsia="Georgia" w:hAnsi="Georgia" w:cs="Georgia"/>
        </w:rPr>
        <w:t>både</w:t>
      </w:r>
      <w:r w:rsidR="2567073B" w:rsidRPr="5425B4F2">
        <w:rPr>
          <w:rFonts w:ascii="Georgia" w:eastAsia="Georgia" w:hAnsi="Georgia" w:cs="Georgia"/>
        </w:rPr>
        <w:t xml:space="preserve"> </w:t>
      </w:r>
      <w:proofErr w:type="spellStart"/>
      <w:r w:rsidR="2567073B" w:rsidRPr="5425B4F2">
        <w:rPr>
          <w:rFonts w:ascii="Georgia" w:eastAsia="Georgia" w:hAnsi="Georgia" w:cs="Georgia"/>
        </w:rPr>
        <w:t>kjernejournal</w:t>
      </w:r>
      <w:proofErr w:type="spellEnd"/>
      <w:r w:rsidR="2567073B" w:rsidRPr="5425B4F2">
        <w:rPr>
          <w:rFonts w:ascii="Georgia" w:eastAsia="Georgia" w:hAnsi="Georgia" w:cs="Georgia"/>
        </w:rPr>
        <w:t xml:space="preserve"> og </w:t>
      </w:r>
      <w:proofErr w:type="spellStart"/>
      <w:r w:rsidR="2567073B" w:rsidRPr="5425B4F2">
        <w:rPr>
          <w:rFonts w:ascii="Georgia" w:eastAsia="Georgia" w:hAnsi="Georgia" w:cs="Georgia"/>
        </w:rPr>
        <w:t>medisinliste</w:t>
      </w:r>
      <w:proofErr w:type="spellEnd"/>
      <w:r w:rsidR="00DC2AF2">
        <w:rPr>
          <w:rFonts w:ascii="Georgia" w:eastAsia="Georgia" w:hAnsi="Georgia" w:cs="Georgia"/>
        </w:rPr>
        <w:t>.</w:t>
      </w:r>
    </w:p>
    <w:p w14:paraId="71A3DA2A" w14:textId="4BDE622C" w:rsidR="00346830" w:rsidRPr="00306A3F" w:rsidRDefault="2567073B" w:rsidP="5425B4F2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  <w:kern w:val="0"/>
        </w:rPr>
      </w:pPr>
      <w:r w:rsidRPr="5425B4F2">
        <w:rPr>
          <w:rFonts w:ascii="Georgia" w:eastAsia="Georgia" w:hAnsi="Georgia" w:cs="Georgia"/>
        </w:rPr>
        <w:t>Fo</w:t>
      </w:r>
      <w:r w:rsidR="00DC2AF2">
        <w:rPr>
          <w:rFonts w:ascii="Georgia" w:eastAsia="Georgia" w:hAnsi="Georgia" w:cs="Georgia"/>
        </w:rPr>
        <w:t>r</w:t>
      </w:r>
      <w:r w:rsidRPr="5425B4F2">
        <w:rPr>
          <w:rFonts w:ascii="Georgia" w:eastAsia="Georgia" w:hAnsi="Georgia" w:cs="Georgia"/>
        </w:rPr>
        <w:t xml:space="preserve"> at </w:t>
      </w:r>
      <w:r w:rsidR="00437CDE">
        <w:rPr>
          <w:rFonts w:ascii="Georgia" w:eastAsia="Georgia" w:hAnsi="Georgia" w:cs="Georgia"/>
        </w:rPr>
        <w:t>p</w:t>
      </w:r>
      <w:r w:rsidRPr="5425B4F2">
        <w:rPr>
          <w:rFonts w:ascii="Georgia" w:eastAsia="Georgia" w:hAnsi="Georgia" w:cs="Georgia"/>
        </w:rPr>
        <w:t>asientsikkerhet skal kunne ivaretas</w:t>
      </w:r>
      <w:r w:rsidR="000A7909">
        <w:rPr>
          <w:rFonts w:ascii="Georgia" w:eastAsia="Georgia" w:hAnsi="Georgia" w:cs="Georgia"/>
        </w:rPr>
        <w:t>,</w:t>
      </w:r>
      <w:r w:rsidRPr="5425B4F2">
        <w:rPr>
          <w:rFonts w:ascii="Georgia" w:eastAsia="Georgia" w:hAnsi="Georgia" w:cs="Georgia"/>
        </w:rPr>
        <w:t xml:space="preserve"> bør digital samhandling og </w:t>
      </w:r>
      <w:r w:rsidR="00C4262B" w:rsidRPr="5425B4F2">
        <w:rPr>
          <w:rFonts w:ascii="Georgia" w:eastAsia="Georgia" w:hAnsi="Georgia" w:cs="Georgia"/>
        </w:rPr>
        <w:t>innhenting</w:t>
      </w:r>
      <w:r w:rsidRPr="5425B4F2">
        <w:rPr>
          <w:rFonts w:ascii="Georgia" w:eastAsia="Georgia" w:hAnsi="Georgia" w:cs="Georgia"/>
        </w:rPr>
        <w:t xml:space="preserve"> </w:t>
      </w:r>
      <w:r w:rsidR="003531D7">
        <w:rPr>
          <w:rFonts w:ascii="Georgia" w:eastAsia="Georgia" w:hAnsi="Georgia" w:cs="Georgia"/>
        </w:rPr>
        <w:t xml:space="preserve">av opplysninger </w:t>
      </w:r>
      <w:r w:rsidRPr="5425B4F2">
        <w:rPr>
          <w:rFonts w:ascii="Georgia" w:eastAsia="Georgia" w:hAnsi="Georgia" w:cs="Georgia"/>
        </w:rPr>
        <w:t>forenkles</w:t>
      </w:r>
      <w:r w:rsidR="00543CDA">
        <w:rPr>
          <w:rFonts w:ascii="Georgia" w:eastAsia="Georgia" w:hAnsi="Georgia" w:cs="Georgia"/>
        </w:rPr>
        <w:t xml:space="preserve"> også for tannhelsetjenesten.</w:t>
      </w:r>
    </w:p>
    <w:p w14:paraId="0C92381B" w14:textId="68E6D003" w:rsidR="00E8189C" w:rsidRPr="00306A3F" w:rsidRDefault="00E8189C" w:rsidP="5425B4F2">
      <w:pPr>
        <w:spacing w:after="0" w:line="240" w:lineRule="auto"/>
        <w:rPr>
          <w:rFonts w:cs="ArialMT"/>
        </w:rPr>
      </w:pPr>
    </w:p>
    <w:p w14:paraId="67B75C03" w14:textId="68B1505C" w:rsidR="00E8189C" w:rsidRPr="00306A3F" w:rsidRDefault="00DC2AF2" w:rsidP="5425B4F2">
      <w:pPr>
        <w:spacing w:after="0" w:line="240" w:lineRule="auto"/>
        <w:rPr>
          <w:rFonts w:cs="ArialMT"/>
        </w:rPr>
      </w:pPr>
      <w:r>
        <w:rPr>
          <w:rFonts w:cs="ArialMT"/>
        </w:rPr>
        <w:t>Tannpleierforeningen støtter forslagene i endringene i taushets</w:t>
      </w:r>
      <w:r w:rsidR="00A769E2">
        <w:rPr>
          <w:rFonts w:cs="ArialMT"/>
        </w:rPr>
        <w:t xml:space="preserve">pliktreglene. Tannpleiere opplever gjentatte ganger at </w:t>
      </w:r>
      <w:r w:rsidR="00F12302">
        <w:rPr>
          <w:rFonts w:cs="ArialMT"/>
        </w:rPr>
        <w:t>taushetsplikten kan være til hinder for utveksling av helseinformasjon</w:t>
      </w:r>
      <w:r w:rsidR="008971DD">
        <w:rPr>
          <w:rFonts w:cs="ArialMT"/>
        </w:rPr>
        <w:t>, spesielt viktig er dette i saker for eksempel ved omsorgssvikt</w:t>
      </w:r>
      <w:r w:rsidR="009B246F">
        <w:rPr>
          <w:rFonts w:cs="ArialMT"/>
        </w:rPr>
        <w:t>.</w:t>
      </w:r>
    </w:p>
    <w:p w14:paraId="4E5EFF64" w14:textId="0AD75C21" w:rsidR="00E8189C" w:rsidRPr="00306A3F" w:rsidRDefault="00E8189C" w:rsidP="5425B4F2">
      <w:pPr>
        <w:spacing w:after="0" w:line="240" w:lineRule="auto"/>
        <w:rPr>
          <w:rFonts w:cs="ArialMT"/>
        </w:rPr>
      </w:pPr>
    </w:p>
    <w:p w14:paraId="4C3D1365" w14:textId="37AFEB48" w:rsidR="37A5EB79" w:rsidRPr="002D4C8E" w:rsidRDefault="00503685" w:rsidP="5425B4F2">
      <w:pPr>
        <w:spacing w:line="240" w:lineRule="auto"/>
      </w:pPr>
      <w:r w:rsidRPr="002D4C8E">
        <w:rPr>
          <w:rFonts w:eastAsia="Open Sans" w:cs="Open Sans"/>
        </w:rPr>
        <w:t xml:space="preserve">Norsk </w:t>
      </w:r>
      <w:r w:rsidR="00421946" w:rsidRPr="002D4C8E">
        <w:rPr>
          <w:rFonts w:eastAsia="Open Sans" w:cs="Open Sans"/>
        </w:rPr>
        <w:t>T</w:t>
      </w:r>
      <w:r w:rsidRPr="002D4C8E">
        <w:rPr>
          <w:rFonts w:eastAsia="Open Sans" w:cs="Open Sans"/>
        </w:rPr>
        <w:t xml:space="preserve">annpleierforening støtter psykologforeningen </w:t>
      </w:r>
      <w:r w:rsidR="0075158A" w:rsidRPr="002D4C8E">
        <w:rPr>
          <w:rFonts w:eastAsia="Open Sans" w:cs="Open Sans"/>
        </w:rPr>
        <w:t xml:space="preserve">sitt innspill om </w:t>
      </w:r>
      <w:r w:rsidR="00732DE3" w:rsidRPr="002D4C8E">
        <w:rPr>
          <w:rFonts w:eastAsia="Open Sans" w:cs="Open Sans"/>
        </w:rPr>
        <w:t xml:space="preserve">bekymring rundt leverandørene sin plikt til </w:t>
      </w:r>
      <w:r w:rsidR="005B5CCC" w:rsidRPr="002D4C8E">
        <w:rPr>
          <w:rFonts w:eastAsia="Open Sans" w:cs="Open Sans"/>
        </w:rPr>
        <w:t xml:space="preserve">å påse at </w:t>
      </w:r>
      <w:r w:rsidR="00732DE3" w:rsidRPr="002D4C8E">
        <w:rPr>
          <w:rFonts w:eastAsia="Open Sans" w:cs="Open Sans"/>
        </w:rPr>
        <w:t xml:space="preserve">EPJ systemene </w:t>
      </w:r>
      <w:r w:rsidR="005B5CCC" w:rsidRPr="002D4C8E">
        <w:rPr>
          <w:rFonts w:eastAsia="Open Sans" w:cs="Open Sans"/>
        </w:rPr>
        <w:t xml:space="preserve">de har levert er oppgradert og i henhold </w:t>
      </w:r>
      <w:r w:rsidR="00662382" w:rsidRPr="002D4C8E">
        <w:rPr>
          <w:rFonts w:eastAsia="Open Sans" w:cs="Open Sans"/>
        </w:rPr>
        <w:t xml:space="preserve">i tråd med lovverk. </w:t>
      </w:r>
    </w:p>
    <w:p w14:paraId="36FAE33C" w14:textId="4029C813" w:rsidR="00C61B58" w:rsidRPr="00306A3F" w:rsidRDefault="00BE0608" w:rsidP="00E8189C">
      <w:pPr>
        <w:spacing w:line="240" w:lineRule="auto"/>
        <w:rPr>
          <w:rFonts w:cs="ArialMT"/>
          <w:kern w:val="0"/>
        </w:rPr>
      </w:pPr>
      <w:r w:rsidRPr="00306A3F">
        <w:t>Med vennlig hilse</w:t>
      </w:r>
      <w:r w:rsidR="002F4EC1" w:rsidRPr="00306A3F">
        <w:t>n</w:t>
      </w:r>
      <w:r w:rsidRPr="00306A3F">
        <w:br/>
      </w:r>
      <w:r w:rsidR="005715E4" w:rsidRPr="00306A3F">
        <w:t>Ann-Elin Instebø</w:t>
      </w:r>
      <w:r w:rsidRPr="00306A3F">
        <w:t>, leder</w:t>
      </w:r>
      <w:r w:rsidRPr="00306A3F">
        <w:br/>
        <w:t>Gry Jakhelln, fagansvarlig</w:t>
      </w:r>
      <w:r w:rsidRPr="00306A3F">
        <w:br/>
      </w:r>
      <w:sdt>
        <w:sdtPr>
          <w:id w:val="271207485"/>
          <w:placeholder>
            <w:docPart w:val="7C14B0F7D92F402B96973C7C342E08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8E6B9B" w:rsidRPr="00306A3F">
            <w:t>Norsk Tannpleierforening</w:t>
          </w:r>
        </w:sdtContent>
      </w:sdt>
    </w:p>
    <w:sectPr w:rsidR="00C61B58" w:rsidRPr="00306A3F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B5B6" w14:textId="77777777" w:rsidR="00EB690E" w:rsidRDefault="00EB690E">
      <w:pPr>
        <w:spacing w:after="0" w:line="240" w:lineRule="auto"/>
      </w:pPr>
      <w:r>
        <w:separator/>
      </w:r>
    </w:p>
  </w:endnote>
  <w:endnote w:type="continuationSeparator" w:id="0">
    <w:p w14:paraId="11A0048F" w14:textId="77777777" w:rsidR="00EB690E" w:rsidRDefault="00EB690E">
      <w:pPr>
        <w:spacing w:after="0" w:line="240" w:lineRule="auto"/>
      </w:pPr>
      <w:r>
        <w:continuationSeparator/>
      </w:r>
    </w:p>
  </w:endnote>
  <w:endnote w:type="continuationNotice" w:id="1">
    <w:p w14:paraId="7B6B0601" w14:textId="77777777" w:rsidR="00EB690E" w:rsidRDefault="00EB6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5678" w14:textId="151361EB" w:rsidR="00C61B58" w:rsidRDefault="00BE0608"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rFonts w:ascii="Wingdings 2" w:eastAsia="Wingdings 2" w:hAnsi="Wingdings 2" w:cs="Wingdings 2"/>
        <w:color w:val="297FD5" w:themeColor="accent3"/>
      </w:rPr>
      <w:t>□</w:t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2845"/>
      <w:gridCol w:w="1064"/>
    </w:tblGrid>
    <w:tr w:rsidR="00C61B58" w14:paraId="7F59F813" w14:textId="77777777">
      <w:trPr>
        <w:trHeight w:hRule="exact" w:val="72"/>
      </w:trPr>
      <w:tc>
        <w:tcPr>
          <w:tcW w:w="2718" w:type="dxa"/>
          <w:tcBorders>
            <w:top w:val="single" w:sz="12" w:space="0" w:color="629DD1" w:themeColor="accent2"/>
            <w:bottom w:val="single" w:sz="2" w:space="0" w:color="629DD1" w:themeColor="accent2"/>
          </w:tcBorders>
        </w:tcPr>
        <w:p w14:paraId="0BF2FAF0" w14:textId="77777777" w:rsidR="00C61B58" w:rsidRDefault="00C61B58">
          <w:pPr>
            <w:pStyle w:val="NoSpacing"/>
          </w:pPr>
        </w:p>
      </w:tc>
      <w:tc>
        <w:tcPr>
          <w:tcW w:w="1017" w:type="dxa"/>
          <w:tcBorders>
            <w:bottom w:val="single" w:sz="2" w:space="0" w:color="629DD1" w:themeColor="accent2"/>
          </w:tcBorders>
        </w:tcPr>
        <w:p w14:paraId="03917C4B" w14:textId="77777777" w:rsidR="00C61B58" w:rsidRDefault="00C61B58">
          <w:pPr>
            <w:pStyle w:val="NoSpacing"/>
          </w:pPr>
        </w:p>
      </w:tc>
    </w:tr>
  </w:tbl>
  <w:p w14:paraId="398EDEE6" w14:textId="77777777" w:rsidR="00C61B58" w:rsidRDefault="00C61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6A4" w14:textId="23A02A65" w:rsidR="00C61B58" w:rsidRDefault="00BE0608">
    <w:pPr>
      <w:jc w:val="right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ascii="Wingdings 2" w:eastAsia="Wingdings 2" w:hAnsi="Wingdings 2" w:cs="Wingdings 2"/>
        <w:color w:val="297FD5" w:themeColor="accent3"/>
      </w:rPr>
      <w:t>□</w:t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121"/>
      <w:gridCol w:w="2788"/>
    </w:tblGrid>
    <w:tr w:rsidR="00C61B58" w14:paraId="22097CBD" w14:textId="77777777">
      <w:trPr>
        <w:trHeight w:hRule="exact" w:val="72"/>
        <w:jc w:val="right"/>
      </w:trPr>
      <w:tc>
        <w:tcPr>
          <w:tcW w:w="1098" w:type="dxa"/>
          <w:tcBorders>
            <w:bottom w:val="single" w:sz="2" w:space="0" w:color="629DD1" w:themeColor="accent2"/>
          </w:tcBorders>
        </w:tcPr>
        <w:p w14:paraId="7E25E7DA" w14:textId="77777777" w:rsidR="00C61B58" w:rsidRDefault="00C61B58">
          <w:pPr>
            <w:pStyle w:val="NoSpacing"/>
          </w:pPr>
        </w:p>
      </w:tc>
      <w:tc>
        <w:tcPr>
          <w:tcW w:w="2732" w:type="dxa"/>
          <w:tcBorders>
            <w:top w:val="single" w:sz="12" w:space="0" w:color="629DD1" w:themeColor="accent2"/>
            <w:bottom w:val="single" w:sz="2" w:space="0" w:color="629DD1" w:themeColor="accent2"/>
          </w:tcBorders>
        </w:tcPr>
        <w:p w14:paraId="0F3C9414" w14:textId="77777777" w:rsidR="00C61B58" w:rsidRDefault="00C61B58">
          <w:pPr>
            <w:pStyle w:val="NoSpacing"/>
          </w:pPr>
        </w:p>
      </w:tc>
    </w:tr>
  </w:tbl>
  <w:p w14:paraId="61031E59" w14:textId="77777777" w:rsidR="00C61B58" w:rsidRDefault="00C61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E0C0" w14:textId="77777777" w:rsidR="00EB690E" w:rsidRDefault="00EB690E">
      <w:pPr>
        <w:spacing w:after="0" w:line="240" w:lineRule="auto"/>
      </w:pPr>
      <w:r>
        <w:separator/>
      </w:r>
    </w:p>
  </w:footnote>
  <w:footnote w:type="continuationSeparator" w:id="0">
    <w:p w14:paraId="6020DD7D" w14:textId="77777777" w:rsidR="00EB690E" w:rsidRDefault="00EB690E">
      <w:pPr>
        <w:spacing w:after="0" w:line="240" w:lineRule="auto"/>
      </w:pPr>
      <w:r>
        <w:continuationSeparator/>
      </w:r>
    </w:p>
  </w:footnote>
  <w:footnote w:type="continuationNotice" w:id="1">
    <w:p w14:paraId="46AF62E5" w14:textId="77777777" w:rsidR="00EB690E" w:rsidRDefault="00EB69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37D8" w14:textId="0E2A71D4" w:rsidR="00C61B58" w:rsidRDefault="008E6B9B">
    <w:pPr>
      <w:pStyle w:val="Header"/>
      <w:pBdr>
        <w:bottom w:val="single" w:sz="4" w:space="0" w:color="auto"/>
      </w:pBdr>
    </w:pPr>
    <w:r>
      <w:t>Norsk Tannpleierforening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45871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73EA6C77" w14:textId="7D6EB4A2" w:rsidR="00C61B58" w:rsidRDefault="008E6B9B">
        <w:pPr>
          <w:pStyle w:val="Header"/>
          <w:pBdr>
            <w:bottom w:val="single" w:sz="4" w:space="0" w:color="auto"/>
          </w:pBdr>
          <w:jc w:val="right"/>
        </w:pPr>
        <w:r>
          <w:t>Norsk Tannpleierforening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Modernenummerertlist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297FD5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629DD1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4A66AC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Modernepunktliste"/>
    <w:lvl w:ilvl="0">
      <w:start w:val="1"/>
      <w:numFmt w:val="bullet"/>
      <w:pStyle w:val="Punk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297FD5" w:themeColor="accent3"/>
        <w:sz w:val="18"/>
      </w:rPr>
    </w:lvl>
    <w:lvl w:ilvl="1">
      <w:start w:val="1"/>
      <w:numFmt w:val="bullet"/>
      <w:pStyle w:val="Punk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629DD1" w:themeColor="accent2"/>
        <w:sz w:val="12"/>
      </w:rPr>
    </w:lvl>
    <w:lvl w:ilvl="2">
      <w:start w:val="1"/>
      <w:numFmt w:val="bullet"/>
      <w:pStyle w:val="Punk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4A66AC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4A66AC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4A66AC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4A66AC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4A66AC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4A66AC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4A66AC" w:themeColor="accent1"/>
        <w:sz w:val="16"/>
      </w:rPr>
    </w:lvl>
  </w:abstractNum>
  <w:num w:numId="1" w16cid:durableId="1604916433">
    <w:abstractNumId w:val="11"/>
  </w:num>
  <w:num w:numId="2" w16cid:durableId="1711568848">
    <w:abstractNumId w:val="10"/>
  </w:num>
  <w:num w:numId="3" w16cid:durableId="1062556078">
    <w:abstractNumId w:val="11"/>
  </w:num>
  <w:num w:numId="4" w16cid:durableId="2086758045">
    <w:abstractNumId w:val="11"/>
  </w:num>
  <w:num w:numId="5" w16cid:durableId="176041519">
    <w:abstractNumId w:val="11"/>
  </w:num>
  <w:num w:numId="6" w16cid:durableId="1698191507">
    <w:abstractNumId w:val="11"/>
  </w:num>
  <w:num w:numId="7" w16cid:durableId="833378732">
    <w:abstractNumId w:val="10"/>
  </w:num>
  <w:num w:numId="8" w16cid:durableId="662706440">
    <w:abstractNumId w:val="11"/>
  </w:num>
  <w:num w:numId="9" w16cid:durableId="782573822">
    <w:abstractNumId w:val="11"/>
  </w:num>
  <w:num w:numId="10" w16cid:durableId="15741824">
    <w:abstractNumId w:val="11"/>
  </w:num>
  <w:num w:numId="11" w16cid:durableId="1528519706">
    <w:abstractNumId w:val="11"/>
  </w:num>
  <w:num w:numId="12" w16cid:durableId="311955337">
    <w:abstractNumId w:val="10"/>
  </w:num>
  <w:num w:numId="13" w16cid:durableId="528835383">
    <w:abstractNumId w:val="9"/>
  </w:num>
  <w:num w:numId="14" w16cid:durableId="1490555675">
    <w:abstractNumId w:val="7"/>
  </w:num>
  <w:num w:numId="15" w16cid:durableId="818116069">
    <w:abstractNumId w:val="6"/>
  </w:num>
  <w:num w:numId="16" w16cid:durableId="1279603149">
    <w:abstractNumId w:val="5"/>
  </w:num>
  <w:num w:numId="17" w16cid:durableId="1645743508">
    <w:abstractNumId w:val="4"/>
  </w:num>
  <w:num w:numId="18" w16cid:durableId="614170391">
    <w:abstractNumId w:val="8"/>
  </w:num>
  <w:num w:numId="19" w16cid:durableId="1889220655">
    <w:abstractNumId w:val="3"/>
  </w:num>
  <w:num w:numId="20" w16cid:durableId="223756128">
    <w:abstractNumId w:val="2"/>
  </w:num>
  <w:num w:numId="21" w16cid:durableId="45034333">
    <w:abstractNumId w:val="1"/>
  </w:num>
  <w:num w:numId="22" w16cid:durableId="175724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removeDateAndTim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6B9B"/>
    <w:rsid w:val="00000D8F"/>
    <w:rsid w:val="0000309F"/>
    <w:rsid w:val="000038E5"/>
    <w:rsid w:val="0000533C"/>
    <w:rsid w:val="0000793F"/>
    <w:rsid w:val="00007EB9"/>
    <w:rsid w:val="00010E15"/>
    <w:rsid w:val="00013AD3"/>
    <w:rsid w:val="00013F77"/>
    <w:rsid w:val="00016D0C"/>
    <w:rsid w:val="000179AC"/>
    <w:rsid w:val="00020BFC"/>
    <w:rsid w:val="00020C44"/>
    <w:rsid w:val="000235AF"/>
    <w:rsid w:val="0002399B"/>
    <w:rsid w:val="0002597C"/>
    <w:rsid w:val="00026882"/>
    <w:rsid w:val="000320B6"/>
    <w:rsid w:val="0003356D"/>
    <w:rsid w:val="000339AB"/>
    <w:rsid w:val="00035686"/>
    <w:rsid w:val="0003605B"/>
    <w:rsid w:val="00037573"/>
    <w:rsid w:val="000412EC"/>
    <w:rsid w:val="00042F78"/>
    <w:rsid w:val="0004432C"/>
    <w:rsid w:val="0004465D"/>
    <w:rsid w:val="00046296"/>
    <w:rsid w:val="00046D95"/>
    <w:rsid w:val="00047589"/>
    <w:rsid w:val="00047E1B"/>
    <w:rsid w:val="000505DA"/>
    <w:rsid w:val="00050CB9"/>
    <w:rsid w:val="00050FF6"/>
    <w:rsid w:val="0005163B"/>
    <w:rsid w:val="00051D36"/>
    <w:rsid w:val="00052910"/>
    <w:rsid w:val="00053D29"/>
    <w:rsid w:val="00053FCC"/>
    <w:rsid w:val="00054527"/>
    <w:rsid w:val="000561F6"/>
    <w:rsid w:val="000576B9"/>
    <w:rsid w:val="00057E92"/>
    <w:rsid w:val="00060B57"/>
    <w:rsid w:val="00061994"/>
    <w:rsid w:val="0006282B"/>
    <w:rsid w:val="00063A34"/>
    <w:rsid w:val="0006575D"/>
    <w:rsid w:val="00066A34"/>
    <w:rsid w:val="00067201"/>
    <w:rsid w:val="000709A2"/>
    <w:rsid w:val="000724DE"/>
    <w:rsid w:val="00073B48"/>
    <w:rsid w:val="00074308"/>
    <w:rsid w:val="0007443F"/>
    <w:rsid w:val="000754A4"/>
    <w:rsid w:val="00075609"/>
    <w:rsid w:val="000771C5"/>
    <w:rsid w:val="00077F3C"/>
    <w:rsid w:val="000801B2"/>
    <w:rsid w:val="00081EFC"/>
    <w:rsid w:val="00083707"/>
    <w:rsid w:val="000840B0"/>
    <w:rsid w:val="00087A6F"/>
    <w:rsid w:val="0009079D"/>
    <w:rsid w:val="00092D39"/>
    <w:rsid w:val="00093921"/>
    <w:rsid w:val="00095AA4"/>
    <w:rsid w:val="00096966"/>
    <w:rsid w:val="000A2566"/>
    <w:rsid w:val="000A270B"/>
    <w:rsid w:val="000A54F5"/>
    <w:rsid w:val="000A7909"/>
    <w:rsid w:val="000B18C3"/>
    <w:rsid w:val="000B2723"/>
    <w:rsid w:val="000B34B4"/>
    <w:rsid w:val="000B4710"/>
    <w:rsid w:val="000B4DCD"/>
    <w:rsid w:val="000B5D31"/>
    <w:rsid w:val="000C3B64"/>
    <w:rsid w:val="000C446B"/>
    <w:rsid w:val="000C7CBC"/>
    <w:rsid w:val="000D02A5"/>
    <w:rsid w:val="000D2186"/>
    <w:rsid w:val="000D29A9"/>
    <w:rsid w:val="000D29DF"/>
    <w:rsid w:val="000D3F28"/>
    <w:rsid w:val="000D49A9"/>
    <w:rsid w:val="000D4F32"/>
    <w:rsid w:val="000D68E0"/>
    <w:rsid w:val="000D6A99"/>
    <w:rsid w:val="000E04E3"/>
    <w:rsid w:val="000E0B60"/>
    <w:rsid w:val="000E1A51"/>
    <w:rsid w:val="000E2E3B"/>
    <w:rsid w:val="000E3932"/>
    <w:rsid w:val="000E3DF0"/>
    <w:rsid w:val="000E57B0"/>
    <w:rsid w:val="000F0055"/>
    <w:rsid w:val="000F0AFB"/>
    <w:rsid w:val="000F0B20"/>
    <w:rsid w:val="000F0BAB"/>
    <w:rsid w:val="000F2BAF"/>
    <w:rsid w:val="000F3017"/>
    <w:rsid w:val="000F3F9E"/>
    <w:rsid w:val="000F6CFF"/>
    <w:rsid w:val="000F7814"/>
    <w:rsid w:val="00100310"/>
    <w:rsid w:val="00100772"/>
    <w:rsid w:val="00100DDA"/>
    <w:rsid w:val="001015AE"/>
    <w:rsid w:val="00103863"/>
    <w:rsid w:val="00106B97"/>
    <w:rsid w:val="00106C80"/>
    <w:rsid w:val="0011071D"/>
    <w:rsid w:val="001109BD"/>
    <w:rsid w:val="00111B0F"/>
    <w:rsid w:val="001129A0"/>
    <w:rsid w:val="00114033"/>
    <w:rsid w:val="00115F2B"/>
    <w:rsid w:val="00116668"/>
    <w:rsid w:val="0011794C"/>
    <w:rsid w:val="001206C2"/>
    <w:rsid w:val="0012444A"/>
    <w:rsid w:val="001246E8"/>
    <w:rsid w:val="00124D4E"/>
    <w:rsid w:val="00127652"/>
    <w:rsid w:val="00127B2B"/>
    <w:rsid w:val="00127C1F"/>
    <w:rsid w:val="00131AAD"/>
    <w:rsid w:val="001321B6"/>
    <w:rsid w:val="00132DEF"/>
    <w:rsid w:val="00132ECD"/>
    <w:rsid w:val="00133214"/>
    <w:rsid w:val="00134DF9"/>
    <w:rsid w:val="00134E11"/>
    <w:rsid w:val="0013743D"/>
    <w:rsid w:val="00137BBD"/>
    <w:rsid w:val="00140B0D"/>
    <w:rsid w:val="001429E7"/>
    <w:rsid w:val="00143053"/>
    <w:rsid w:val="001448E0"/>
    <w:rsid w:val="00145DA5"/>
    <w:rsid w:val="00147C39"/>
    <w:rsid w:val="00147DB4"/>
    <w:rsid w:val="00152339"/>
    <w:rsid w:val="00152527"/>
    <w:rsid w:val="00152707"/>
    <w:rsid w:val="00153908"/>
    <w:rsid w:val="0015456D"/>
    <w:rsid w:val="00156295"/>
    <w:rsid w:val="00157612"/>
    <w:rsid w:val="00157C4F"/>
    <w:rsid w:val="00162EA6"/>
    <w:rsid w:val="00166275"/>
    <w:rsid w:val="001664E8"/>
    <w:rsid w:val="00166E61"/>
    <w:rsid w:val="00167556"/>
    <w:rsid w:val="0016796D"/>
    <w:rsid w:val="00170098"/>
    <w:rsid w:val="00170DFB"/>
    <w:rsid w:val="00171EF2"/>
    <w:rsid w:val="00176DF4"/>
    <w:rsid w:val="00181039"/>
    <w:rsid w:val="001852BD"/>
    <w:rsid w:val="001858EE"/>
    <w:rsid w:val="00186A08"/>
    <w:rsid w:val="00186B4C"/>
    <w:rsid w:val="00186F82"/>
    <w:rsid w:val="001901BB"/>
    <w:rsid w:val="001907A9"/>
    <w:rsid w:val="0019099D"/>
    <w:rsid w:val="0019579B"/>
    <w:rsid w:val="00196E9C"/>
    <w:rsid w:val="001A0402"/>
    <w:rsid w:val="001A0F87"/>
    <w:rsid w:val="001A1111"/>
    <w:rsid w:val="001A379E"/>
    <w:rsid w:val="001A3C95"/>
    <w:rsid w:val="001A61DA"/>
    <w:rsid w:val="001A7A7F"/>
    <w:rsid w:val="001A7C09"/>
    <w:rsid w:val="001B3245"/>
    <w:rsid w:val="001B446B"/>
    <w:rsid w:val="001B58CD"/>
    <w:rsid w:val="001B74B8"/>
    <w:rsid w:val="001C146E"/>
    <w:rsid w:val="001C1B9F"/>
    <w:rsid w:val="001C2D12"/>
    <w:rsid w:val="001C3623"/>
    <w:rsid w:val="001C4B89"/>
    <w:rsid w:val="001C5D10"/>
    <w:rsid w:val="001D01D3"/>
    <w:rsid w:val="001D01D6"/>
    <w:rsid w:val="001D0A0E"/>
    <w:rsid w:val="001D3D8C"/>
    <w:rsid w:val="001E0168"/>
    <w:rsid w:val="001E0B05"/>
    <w:rsid w:val="001E16D0"/>
    <w:rsid w:val="001E177F"/>
    <w:rsid w:val="001E1782"/>
    <w:rsid w:val="001E2217"/>
    <w:rsid w:val="001E3042"/>
    <w:rsid w:val="001E3AFF"/>
    <w:rsid w:val="001E4437"/>
    <w:rsid w:val="001E7165"/>
    <w:rsid w:val="001F1DAD"/>
    <w:rsid w:val="001F1E4D"/>
    <w:rsid w:val="001F2C69"/>
    <w:rsid w:val="001F2E97"/>
    <w:rsid w:val="001F4083"/>
    <w:rsid w:val="001F4088"/>
    <w:rsid w:val="001F53F2"/>
    <w:rsid w:val="001F550A"/>
    <w:rsid w:val="001F62BC"/>
    <w:rsid w:val="001F786A"/>
    <w:rsid w:val="0020012A"/>
    <w:rsid w:val="00200A37"/>
    <w:rsid w:val="002069F1"/>
    <w:rsid w:val="00207732"/>
    <w:rsid w:val="00210C1B"/>
    <w:rsid w:val="00210E8A"/>
    <w:rsid w:val="00212AAA"/>
    <w:rsid w:val="00212B6D"/>
    <w:rsid w:val="00212D28"/>
    <w:rsid w:val="0021367E"/>
    <w:rsid w:val="00216FCA"/>
    <w:rsid w:val="0021796D"/>
    <w:rsid w:val="00220090"/>
    <w:rsid w:val="002205CE"/>
    <w:rsid w:val="00221D02"/>
    <w:rsid w:val="00223130"/>
    <w:rsid w:val="00223473"/>
    <w:rsid w:val="002240CA"/>
    <w:rsid w:val="00224CAF"/>
    <w:rsid w:val="0022511E"/>
    <w:rsid w:val="002256F3"/>
    <w:rsid w:val="00225F7B"/>
    <w:rsid w:val="00227326"/>
    <w:rsid w:val="00227446"/>
    <w:rsid w:val="00227C61"/>
    <w:rsid w:val="00227CDB"/>
    <w:rsid w:val="002310EF"/>
    <w:rsid w:val="0023214D"/>
    <w:rsid w:val="002324D0"/>
    <w:rsid w:val="00232FBC"/>
    <w:rsid w:val="00235901"/>
    <w:rsid w:val="0023656E"/>
    <w:rsid w:val="00236C18"/>
    <w:rsid w:val="0024007A"/>
    <w:rsid w:val="00240A17"/>
    <w:rsid w:val="00240E6A"/>
    <w:rsid w:val="00241230"/>
    <w:rsid w:val="002417ED"/>
    <w:rsid w:val="002418AA"/>
    <w:rsid w:val="00241EBA"/>
    <w:rsid w:val="00244C17"/>
    <w:rsid w:val="00246756"/>
    <w:rsid w:val="00247A61"/>
    <w:rsid w:val="0025265E"/>
    <w:rsid w:val="00252E40"/>
    <w:rsid w:val="00252FDB"/>
    <w:rsid w:val="00255DAB"/>
    <w:rsid w:val="00257E5D"/>
    <w:rsid w:val="00261970"/>
    <w:rsid w:val="00262B4F"/>
    <w:rsid w:val="00262EE1"/>
    <w:rsid w:val="00264628"/>
    <w:rsid w:val="00264720"/>
    <w:rsid w:val="00266640"/>
    <w:rsid w:val="00267481"/>
    <w:rsid w:val="00267A72"/>
    <w:rsid w:val="002715E7"/>
    <w:rsid w:val="002722BC"/>
    <w:rsid w:val="002728CB"/>
    <w:rsid w:val="002730EA"/>
    <w:rsid w:val="002754AA"/>
    <w:rsid w:val="00275706"/>
    <w:rsid w:val="00275E39"/>
    <w:rsid w:val="0027678E"/>
    <w:rsid w:val="00276B27"/>
    <w:rsid w:val="00280AAB"/>
    <w:rsid w:val="002813F2"/>
    <w:rsid w:val="00286150"/>
    <w:rsid w:val="002862D8"/>
    <w:rsid w:val="0028682A"/>
    <w:rsid w:val="00286DC6"/>
    <w:rsid w:val="002874AA"/>
    <w:rsid w:val="002937D4"/>
    <w:rsid w:val="00294665"/>
    <w:rsid w:val="002949F2"/>
    <w:rsid w:val="002950E4"/>
    <w:rsid w:val="002950E9"/>
    <w:rsid w:val="00297354"/>
    <w:rsid w:val="00297A6F"/>
    <w:rsid w:val="002A0DDC"/>
    <w:rsid w:val="002A325D"/>
    <w:rsid w:val="002A3465"/>
    <w:rsid w:val="002A3A8C"/>
    <w:rsid w:val="002A637B"/>
    <w:rsid w:val="002B08B7"/>
    <w:rsid w:val="002B0AFA"/>
    <w:rsid w:val="002B2EDB"/>
    <w:rsid w:val="002B3450"/>
    <w:rsid w:val="002B56EE"/>
    <w:rsid w:val="002B6550"/>
    <w:rsid w:val="002B684B"/>
    <w:rsid w:val="002B74CC"/>
    <w:rsid w:val="002B7D17"/>
    <w:rsid w:val="002C03F8"/>
    <w:rsid w:val="002C23FE"/>
    <w:rsid w:val="002C2786"/>
    <w:rsid w:val="002C3FB1"/>
    <w:rsid w:val="002C4E69"/>
    <w:rsid w:val="002C5C42"/>
    <w:rsid w:val="002C65B4"/>
    <w:rsid w:val="002C6CF3"/>
    <w:rsid w:val="002C7D00"/>
    <w:rsid w:val="002D000E"/>
    <w:rsid w:val="002D0452"/>
    <w:rsid w:val="002D06FF"/>
    <w:rsid w:val="002D0A08"/>
    <w:rsid w:val="002D39DF"/>
    <w:rsid w:val="002D3C89"/>
    <w:rsid w:val="002D3FE2"/>
    <w:rsid w:val="002D4C8E"/>
    <w:rsid w:val="002D5BF6"/>
    <w:rsid w:val="002D746E"/>
    <w:rsid w:val="002E09DC"/>
    <w:rsid w:val="002E0CB6"/>
    <w:rsid w:val="002E0CC3"/>
    <w:rsid w:val="002E2269"/>
    <w:rsid w:val="002E2F1F"/>
    <w:rsid w:val="002E4D77"/>
    <w:rsid w:val="002E521B"/>
    <w:rsid w:val="002E6524"/>
    <w:rsid w:val="002E79F5"/>
    <w:rsid w:val="002F2EBB"/>
    <w:rsid w:val="002F34A9"/>
    <w:rsid w:val="002F366F"/>
    <w:rsid w:val="002F4EC1"/>
    <w:rsid w:val="002F504F"/>
    <w:rsid w:val="002F5680"/>
    <w:rsid w:val="002F5EA9"/>
    <w:rsid w:val="002F6627"/>
    <w:rsid w:val="002F6B7A"/>
    <w:rsid w:val="002F6D56"/>
    <w:rsid w:val="00300329"/>
    <w:rsid w:val="003003EC"/>
    <w:rsid w:val="003005A5"/>
    <w:rsid w:val="00301927"/>
    <w:rsid w:val="00302C31"/>
    <w:rsid w:val="003035F2"/>
    <w:rsid w:val="00303AEE"/>
    <w:rsid w:val="003041D1"/>
    <w:rsid w:val="00304A7D"/>
    <w:rsid w:val="003054E6"/>
    <w:rsid w:val="00306A3F"/>
    <w:rsid w:val="00307972"/>
    <w:rsid w:val="003107FB"/>
    <w:rsid w:val="00310C48"/>
    <w:rsid w:val="00311171"/>
    <w:rsid w:val="00311C9B"/>
    <w:rsid w:val="00311DB5"/>
    <w:rsid w:val="00312A71"/>
    <w:rsid w:val="00314C7B"/>
    <w:rsid w:val="003154D9"/>
    <w:rsid w:val="00315769"/>
    <w:rsid w:val="00316840"/>
    <w:rsid w:val="003171CB"/>
    <w:rsid w:val="0032023C"/>
    <w:rsid w:val="00320AC6"/>
    <w:rsid w:val="00321CEF"/>
    <w:rsid w:val="00323F9D"/>
    <w:rsid w:val="00330191"/>
    <w:rsid w:val="00330A24"/>
    <w:rsid w:val="00330D51"/>
    <w:rsid w:val="003310E4"/>
    <w:rsid w:val="00333EDB"/>
    <w:rsid w:val="003375BF"/>
    <w:rsid w:val="003379D2"/>
    <w:rsid w:val="00337DE2"/>
    <w:rsid w:val="00340642"/>
    <w:rsid w:val="00340C3F"/>
    <w:rsid w:val="00345211"/>
    <w:rsid w:val="003454F0"/>
    <w:rsid w:val="00346830"/>
    <w:rsid w:val="00346DB2"/>
    <w:rsid w:val="003508E9"/>
    <w:rsid w:val="00350A7A"/>
    <w:rsid w:val="0035114B"/>
    <w:rsid w:val="00351BC4"/>
    <w:rsid w:val="003531D7"/>
    <w:rsid w:val="00353624"/>
    <w:rsid w:val="00355E9E"/>
    <w:rsid w:val="00356725"/>
    <w:rsid w:val="00356D47"/>
    <w:rsid w:val="00362053"/>
    <w:rsid w:val="00363DD2"/>
    <w:rsid w:val="0036413A"/>
    <w:rsid w:val="003664C6"/>
    <w:rsid w:val="00367C3A"/>
    <w:rsid w:val="00373472"/>
    <w:rsid w:val="00373978"/>
    <w:rsid w:val="003741AB"/>
    <w:rsid w:val="00374706"/>
    <w:rsid w:val="00375891"/>
    <w:rsid w:val="00376380"/>
    <w:rsid w:val="0037691B"/>
    <w:rsid w:val="00381521"/>
    <w:rsid w:val="003821BB"/>
    <w:rsid w:val="00382B0F"/>
    <w:rsid w:val="00382DD3"/>
    <w:rsid w:val="003862F6"/>
    <w:rsid w:val="00391B20"/>
    <w:rsid w:val="00393972"/>
    <w:rsid w:val="00393CD1"/>
    <w:rsid w:val="00394640"/>
    <w:rsid w:val="003949EC"/>
    <w:rsid w:val="00394CC1"/>
    <w:rsid w:val="00396AE3"/>
    <w:rsid w:val="003A26ED"/>
    <w:rsid w:val="003A3351"/>
    <w:rsid w:val="003A585E"/>
    <w:rsid w:val="003A7EA0"/>
    <w:rsid w:val="003B22AC"/>
    <w:rsid w:val="003B2950"/>
    <w:rsid w:val="003B3B03"/>
    <w:rsid w:val="003B4B91"/>
    <w:rsid w:val="003B7EC5"/>
    <w:rsid w:val="003BD9AE"/>
    <w:rsid w:val="003C06CB"/>
    <w:rsid w:val="003C11EE"/>
    <w:rsid w:val="003C1615"/>
    <w:rsid w:val="003C1A89"/>
    <w:rsid w:val="003C1FFD"/>
    <w:rsid w:val="003C2E75"/>
    <w:rsid w:val="003C36E8"/>
    <w:rsid w:val="003C4980"/>
    <w:rsid w:val="003C524B"/>
    <w:rsid w:val="003C6943"/>
    <w:rsid w:val="003C7CAE"/>
    <w:rsid w:val="003D306F"/>
    <w:rsid w:val="003D4484"/>
    <w:rsid w:val="003D7DA0"/>
    <w:rsid w:val="003E0ADB"/>
    <w:rsid w:val="003E1983"/>
    <w:rsid w:val="003E2926"/>
    <w:rsid w:val="003E5449"/>
    <w:rsid w:val="003E5871"/>
    <w:rsid w:val="003E6701"/>
    <w:rsid w:val="003E67BF"/>
    <w:rsid w:val="003E6A83"/>
    <w:rsid w:val="003E7A12"/>
    <w:rsid w:val="003E7D1F"/>
    <w:rsid w:val="003F05C3"/>
    <w:rsid w:val="003F0E65"/>
    <w:rsid w:val="003F17B9"/>
    <w:rsid w:val="003F1BD3"/>
    <w:rsid w:val="003F1FD7"/>
    <w:rsid w:val="003F2488"/>
    <w:rsid w:val="003F3EB1"/>
    <w:rsid w:val="003F6112"/>
    <w:rsid w:val="003F72F6"/>
    <w:rsid w:val="00400B57"/>
    <w:rsid w:val="0040307E"/>
    <w:rsid w:val="0040500F"/>
    <w:rsid w:val="00405801"/>
    <w:rsid w:val="0040751A"/>
    <w:rsid w:val="0041020B"/>
    <w:rsid w:val="00410B0B"/>
    <w:rsid w:val="0041291E"/>
    <w:rsid w:val="00413B28"/>
    <w:rsid w:val="00413DB9"/>
    <w:rsid w:val="00414DFD"/>
    <w:rsid w:val="00415412"/>
    <w:rsid w:val="00420410"/>
    <w:rsid w:val="00421946"/>
    <w:rsid w:val="00422279"/>
    <w:rsid w:val="00422A28"/>
    <w:rsid w:val="00422C90"/>
    <w:rsid w:val="00423CD9"/>
    <w:rsid w:val="00423D28"/>
    <w:rsid w:val="00426522"/>
    <w:rsid w:val="004268CD"/>
    <w:rsid w:val="004272C0"/>
    <w:rsid w:val="004273E0"/>
    <w:rsid w:val="0043447B"/>
    <w:rsid w:val="00435AD8"/>
    <w:rsid w:val="00436A5B"/>
    <w:rsid w:val="00437CDE"/>
    <w:rsid w:val="0044003A"/>
    <w:rsid w:val="00441139"/>
    <w:rsid w:val="0044113A"/>
    <w:rsid w:val="00442BCB"/>
    <w:rsid w:val="00445E46"/>
    <w:rsid w:val="00447189"/>
    <w:rsid w:val="0044770A"/>
    <w:rsid w:val="00453919"/>
    <w:rsid w:val="004541E9"/>
    <w:rsid w:val="00456AA6"/>
    <w:rsid w:val="00460B65"/>
    <w:rsid w:val="0046105F"/>
    <w:rsid w:val="00463B99"/>
    <w:rsid w:val="00463F8A"/>
    <w:rsid w:val="004667F7"/>
    <w:rsid w:val="00466998"/>
    <w:rsid w:val="00467F70"/>
    <w:rsid w:val="00471488"/>
    <w:rsid w:val="00471D27"/>
    <w:rsid w:val="00473C79"/>
    <w:rsid w:val="004744DA"/>
    <w:rsid w:val="0047518C"/>
    <w:rsid w:val="00476C0A"/>
    <w:rsid w:val="00476C1C"/>
    <w:rsid w:val="00477228"/>
    <w:rsid w:val="00477912"/>
    <w:rsid w:val="004809A0"/>
    <w:rsid w:val="00481634"/>
    <w:rsid w:val="004817A0"/>
    <w:rsid w:val="00481FB3"/>
    <w:rsid w:val="00482D0B"/>
    <w:rsid w:val="00482FE6"/>
    <w:rsid w:val="00484050"/>
    <w:rsid w:val="0048694A"/>
    <w:rsid w:val="004909CA"/>
    <w:rsid w:val="0049369A"/>
    <w:rsid w:val="00493E75"/>
    <w:rsid w:val="004945C6"/>
    <w:rsid w:val="00494C41"/>
    <w:rsid w:val="00496163"/>
    <w:rsid w:val="00496E7C"/>
    <w:rsid w:val="004A271A"/>
    <w:rsid w:val="004A3183"/>
    <w:rsid w:val="004A37EC"/>
    <w:rsid w:val="004A3DF0"/>
    <w:rsid w:val="004A4838"/>
    <w:rsid w:val="004A4DA5"/>
    <w:rsid w:val="004A529D"/>
    <w:rsid w:val="004B0534"/>
    <w:rsid w:val="004B07E1"/>
    <w:rsid w:val="004B0B88"/>
    <w:rsid w:val="004B0F45"/>
    <w:rsid w:val="004B1B9C"/>
    <w:rsid w:val="004B2E0C"/>
    <w:rsid w:val="004B543B"/>
    <w:rsid w:val="004C1189"/>
    <w:rsid w:val="004C1A7D"/>
    <w:rsid w:val="004C29BC"/>
    <w:rsid w:val="004C2B97"/>
    <w:rsid w:val="004C6047"/>
    <w:rsid w:val="004C641C"/>
    <w:rsid w:val="004C768D"/>
    <w:rsid w:val="004C7C2E"/>
    <w:rsid w:val="004D0067"/>
    <w:rsid w:val="004D1DDC"/>
    <w:rsid w:val="004D245A"/>
    <w:rsid w:val="004D2CE3"/>
    <w:rsid w:val="004E34AF"/>
    <w:rsid w:val="004E401D"/>
    <w:rsid w:val="004E4926"/>
    <w:rsid w:val="004E4EEF"/>
    <w:rsid w:val="004E5CF5"/>
    <w:rsid w:val="004E6DD8"/>
    <w:rsid w:val="004F0486"/>
    <w:rsid w:val="004F0AD3"/>
    <w:rsid w:val="004F1647"/>
    <w:rsid w:val="004F24E0"/>
    <w:rsid w:val="004F2965"/>
    <w:rsid w:val="004F3454"/>
    <w:rsid w:val="004F61C4"/>
    <w:rsid w:val="004F7C24"/>
    <w:rsid w:val="00500785"/>
    <w:rsid w:val="00502ADF"/>
    <w:rsid w:val="00502E02"/>
    <w:rsid w:val="00503685"/>
    <w:rsid w:val="0050467B"/>
    <w:rsid w:val="00506208"/>
    <w:rsid w:val="00513AB0"/>
    <w:rsid w:val="00514EA4"/>
    <w:rsid w:val="00514FFA"/>
    <w:rsid w:val="005154B9"/>
    <w:rsid w:val="00515D17"/>
    <w:rsid w:val="00516199"/>
    <w:rsid w:val="005162C4"/>
    <w:rsid w:val="005163F9"/>
    <w:rsid w:val="00516DC8"/>
    <w:rsid w:val="00517E14"/>
    <w:rsid w:val="00521772"/>
    <w:rsid w:val="0052179B"/>
    <w:rsid w:val="00523F75"/>
    <w:rsid w:val="00525E50"/>
    <w:rsid w:val="005275C1"/>
    <w:rsid w:val="00527F52"/>
    <w:rsid w:val="005304AF"/>
    <w:rsid w:val="00530C04"/>
    <w:rsid w:val="00530DE6"/>
    <w:rsid w:val="0053192C"/>
    <w:rsid w:val="00533182"/>
    <w:rsid w:val="0053383A"/>
    <w:rsid w:val="00535426"/>
    <w:rsid w:val="00535A2D"/>
    <w:rsid w:val="005405B1"/>
    <w:rsid w:val="00540E2A"/>
    <w:rsid w:val="00540EA0"/>
    <w:rsid w:val="0054232E"/>
    <w:rsid w:val="00542E98"/>
    <w:rsid w:val="00543CDA"/>
    <w:rsid w:val="00544BFE"/>
    <w:rsid w:val="00545AC1"/>
    <w:rsid w:val="005473EE"/>
    <w:rsid w:val="0055194D"/>
    <w:rsid w:val="00552DB2"/>
    <w:rsid w:val="005530BF"/>
    <w:rsid w:val="005536DF"/>
    <w:rsid w:val="0055480B"/>
    <w:rsid w:val="005574FF"/>
    <w:rsid w:val="005575F0"/>
    <w:rsid w:val="0056054A"/>
    <w:rsid w:val="00561049"/>
    <w:rsid w:val="0056136A"/>
    <w:rsid w:val="0056355C"/>
    <w:rsid w:val="0056509A"/>
    <w:rsid w:val="00565F0A"/>
    <w:rsid w:val="005702C3"/>
    <w:rsid w:val="005714EE"/>
    <w:rsid w:val="005715E4"/>
    <w:rsid w:val="0057218B"/>
    <w:rsid w:val="00572C62"/>
    <w:rsid w:val="0057311D"/>
    <w:rsid w:val="00573F74"/>
    <w:rsid w:val="00573FD7"/>
    <w:rsid w:val="0057495A"/>
    <w:rsid w:val="00574AD6"/>
    <w:rsid w:val="005769FA"/>
    <w:rsid w:val="0058024E"/>
    <w:rsid w:val="00580AFE"/>
    <w:rsid w:val="00580BA6"/>
    <w:rsid w:val="00583345"/>
    <w:rsid w:val="00583CDA"/>
    <w:rsid w:val="00586527"/>
    <w:rsid w:val="00586977"/>
    <w:rsid w:val="0058799E"/>
    <w:rsid w:val="005913A7"/>
    <w:rsid w:val="00591413"/>
    <w:rsid w:val="005925E6"/>
    <w:rsid w:val="005946FE"/>
    <w:rsid w:val="00597430"/>
    <w:rsid w:val="005976EA"/>
    <w:rsid w:val="00597B4D"/>
    <w:rsid w:val="005A1852"/>
    <w:rsid w:val="005A2CF4"/>
    <w:rsid w:val="005A3FA2"/>
    <w:rsid w:val="005A4CFA"/>
    <w:rsid w:val="005A502F"/>
    <w:rsid w:val="005A5338"/>
    <w:rsid w:val="005A71AF"/>
    <w:rsid w:val="005A79EE"/>
    <w:rsid w:val="005B056C"/>
    <w:rsid w:val="005B11D8"/>
    <w:rsid w:val="005B1ADF"/>
    <w:rsid w:val="005B2544"/>
    <w:rsid w:val="005B3EA6"/>
    <w:rsid w:val="005B4A39"/>
    <w:rsid w:val="005B5CCC"/>
    <w:rsid w:val="005B7AE8"/>
    <w:rsid w:val="005C370B"/>
    <w:rsid w:val="005C3A26"/>
    <w:rsid w:val="005C4B60"/>
    <w:rsid w:val="005C506E"/>
    <w:rsid w:val="005C52B6"/>
    <w:rsid w:val="005C56A0"/>
    <w:rsid w:val="005C703A"/>
    <w:rsid w:val="005C718A"/>
    <w:rsid w:val="005D0F32"/>
    <w:rsid w:val="005D4C5B"/>
    <w:rsid w:val="005D5FCD"/>
    <w:rsid w:val="005D6E0D"/>
    <w:rsid w:val="005E36AB"/>
    <w:rsid w:val="005E3A08"/>
    <w:rsid w:val="005E4B83"/>
    <w:rsid w:val="005E6A28"/>
    <w:rsid w:val="005F093B"/>
    <w:rsid w:val="005F29FD"/>
    <w:rsid w:val="005F5A9C"/>
    <w:rsid w:val="005F5AC4"/>
    <w:rsid w:val="00600CDB"/>
    <w:rsid w:val="00600E29"/>
    <w:rsid w:val="00601E3B"/>
    <w:rsid w:val="006036CA"/>
    <w:rsid w:val="006039A6"/>
    <w:rsid w:val="006059EF"/>
    <w:rsid w:val="006067CB"/>
    <w:rsid w:val="006068A7"/>
    <w:rsid w:val="00606D32"/>
    <w:rsid w:val="00607CD9"/>
    <w:rsid w:val="00610C82"/>
    <w:rsid w:val="00610ED2"/>
    <w:rsid w:val="006111B9"/>
    <w:rsid w:val="00611FD0"/>
    <w:rsid w:val="00614488"/>
    <w:rsid w:val="006145C3"/>
    <w:rsid w:val="00615C74"/>
    <w:rsid w:val="00615FD8"/>
    <w:rsid w:val="006168B2"/>
    <w:rsid w:val="00617866"/>
    <w:rsid w:val="00620D68"/>
    <w:rsid w:val="0062140D"/>
    <w:rsid w:val="006220CA"/>
    <w:rsid w:val="00623CB3"/>
    <w:rsid w:val="0062417C"/>
    <w:rsid w:val="00624988"/>
    <w:rsid w:val="00632DEF"/>
    <w:rsid w:val="006358B5"/>
    <w:rsid w:val="00635960"/>
    <w:rsid w:val="00635B14"/>
    <w:rsid w:val="00635EE4"/>
    <w:rsid w:val="00636600"/>
    <w:rsid w:val="00637D78"/>
    <w:rsid w:val="00640774"/>
    <w:rsid w:val="006416F6"/>
    <w:rsid w:val="00641F29"/>
    <w:rsid w:val="00644BAC"/>
    <w:rsid w:val="00645A43"/>
    <w:rsid w:val="006478D0"/>
    <w:rsid w:val="006509DA"/>
    <w:rsid w:val="00650F38"/>
    <w:rsid w:val="00651DA1"/>
    <w:rsid w:val="0065377F"/>
    <w:rsid w:val="00654BC5"/>
    <w:rsid w:val="006567A4"/>
    <w:rsid w:val="0065762E"/>
    <w:rsid w:val="006577A4"/>
    <w:rsid w:val="00662382"/>
    <w:rsid w:val="00664169"/>
    <w:rsid w:val="0066528A"/>
    <w:rsid w:val="00665F26"/>
    <w:rsid w:val="006729A5"/>
    <w:rsid w:val="00673BEF"/>
    <w:rsid w:val="0067457E"/>
    <w:rsid w:val="00676588"/>
    <w:rsid w:val="00677270"/>
    <w:rsid w:val="00680057"/>
    <w:rsid w:val="00680D98"/>
    <w:rsid w:val="006822BA"/>
    <w:rsid w:val="00682939"/>
    <w:rsid w:val="00683285"/>
    <w:rsid w:val="00683E04"/>
    <w:rsid w:val="0068514A"/>
    <w:rsid w:val="00687604"/>
    <w:rsid w:val="006879C3"/>
    <w:rsid w:val="0069021F"/>
    <w:rsid w:val="006904CD"/>
    <w:rsid w:val="00692DCC"/>
    <w:rsid w:val="0069652A"/>
    <w:rsid w:val="006A0E78"/>
    <w:rsid w:val="006A1187"/>
    <w:rsid w:val="006A13F6"/>
    <w:rsid w:val="006A299E"/>
    <w:rsid w:val="006A39B8"/>
    <w:rsid w:val="006A6B1D"/>
    <w:rsid w:val="006A6F2A"/>
    <w:rsid w:val="006B105F"/>
    <w:rsid w:val="006B1A2E"/>
    <w:rsid w:val="006B5BC8"/>
    <w:rsid w:val="006B5E3E"/>
    <w:rsid w:val="006B6206"/>
    <w:rsid w:val="006B7CDA"/>
    <w:rsid w:val="006C32E3"/>
    <w:rsid w:val="006C416A"/>
    <w:rsid w:val="006C42EE"/>
    <w:rsid w:val="006C484A"/>
    <w:rsid w:val="006C5D0D"/>
    <w:rsid w:val="006D4FBF"/>
    <w:rsid w:val="006D670B"/>
    <w:rsid w:val="006D6B5B"/>
    <w:rsid w:val="006E09EB"/>
    <w:rsid w:val="006E272A"/>
    <w:rsid w:val="006E28B8"/>
    <w:rsid w:val="006E40ED"/>
    <w:rsid w:val="006E48AF"/>
    <w:rsid w:val="006E541A"/>
    <w:rsid w:val="006F3FF9"/>
    <w:rsid w:val="006F59BB"/>
    <w:rsid w:val="006F72B7"/>
    <w:rsid w:val="007011D6"/>
    <w:rsid w:val="0070193F"/>
    <w:rsid w:val="007025E1"/>
    <w:rsid w:val="00702B7D"/>
    <w:rsid w:val="00704B09"/>
    <w:rsid w:val="00704B6F"/>
    <w:rsid w:val="00704CBB"/>
    <w:rsid w:val="00704D79"/>
    <w:rsid w:val="007101FA"/>
    <w:rsid w:val="007111BE"/>
    <w:rsid w:val="0071144E"/>
    <w:rsid w:val="007119AB"/>
    <w:rsid w:val="00711B47"/>
    <w:rsid w:val="00713A40"/>
    <w:rsid w:val="00713BA6"/>
    <w:rsid w:val="00714A67"/>
    <w:rsid w:val="00714D23"/>
    <w:rsid w:val="00714D62"/>
    <w:rsid w:val="007174E4"/>
    <w:rsid w:val="00717EC5"/>
    <w:rsid w:val="00720A28"/>
    <w:rsid w:val="00722A6A"/>
    <w:rsid w:val="0072376D"/>
    <w:rsid w:val="00724781"/>
    <w:rsid w:val="007248EC"/>
    <w:rsid w:val="00726179"/>
    <w:rsid w:val="0072633F"/>
    <w:rsid w:val="00727203"/>
    <w:rsid w:val="00730572"/>
    <w:rsid w:val="0073090E"/>
    <w:rsid w:val="00730B93"/>
    <w:rsid w:val="00730BA3"/>
    <w:rsid w:val="007322E3"/>
    <w:rsid w:val="00732DE3"/>
    <w:rsid w:val="00734C63"/>
    <w:rsid w:val="00735131"/>
    <w:rsid w:val="0073522C"/>
    <w:rsid w:val="00735F07"/>
    <w:rsid w:val="007365EA"/>
    <w:rsid w:val="00737093"/>
    <w:rsid w:val="00737255"/>
    <w:rsid w:val="00737882"/>
    <w:rsid w:val="00737DA8"/>
    <w:rsid w:val="00741844"/>
    <w:rsid w:val="00742C12"/>
    <w:rsid w:val="00743532"/>
    <w:rsid w:val="00745C8C"/>
    <w:rsid w:val="0075032D"/>
    <w:rsid w:val="0075158A"/>
    <w:rsid w:val="00751C83"/>
    <w:rsid w:val="0075496B"/>
    <w:rsid w:val="00754D90"/>
    <w:rsid w:val="00755C58"/>
    <w:rsid w:val="00755D85"/>
    <w:rsid w:val="00755F6F"/>
    <w:rsid w:val="007563F3"/>
    <w:rsid w:val="007569D0"/>
    <w:rsid w:val="00756BF9"/>
    <w:rsid w:val="00761B53"/>
    <w:rsid w:val="007630FE"/>
    <w:rsid w:val="00763199"/>
    <w:rsid w:val="00763CC5"/>
    <w:rsid w:val="007647C4"/>
    <w:rsid w:val="00764ED9"/>
    <w:rsid w:val="00764F53"/>
    <w:rsid w:val="00767854"/>
    <w:rsid w:val="00770840"/>
    <w:rsid w:val="007713A3"/>
    <w:rsid w:val="00772225"/>
    <w:rsid w:val="007753C1"/>
    <w:rsid w:val="00777339"/>
    <w:rsid w:val="00780995"/>
    <w:rsid w:val="00780CB1"/>
    <w:rsid w:val="00780DA7"/>
    <w:rsid w:val="007823E3"/>
    <w:rsid w:val="0078337E"/>
    <w:rsid w:val="007836FF"/>
    <w:rsid w:val="00783958"/>
    <w:rsid w:val="00784726"/>
    <w:rsid w:val="0079029A"/>
    <w:rsid w:val="00791E2D"/>
    <w:rsid w:val="0079235E"/>
    <w:rsid w:val="00793213"/>
    <w:rsid w:val="007956E9"/>
    <w:rsid w:val="00795C82"/>
    <w:rsid w:val="00797D93"/>
    <w:rsid w:val="007A024F"/>
    <w:rsid w:val="007A02A7"/>
    <w:rsid w:val="007A0E6E"/>
    <w:rsid w:val="007A5B99"/>
    <w:rsid w:val="007A7000"/>
    <w:rsid w:val="007B0966"/>
    <w:rsid w:val="007B19E3"/>
    <w:rsid w:val="007B2920"/>
    <w:rsid w:val="007B3078"/>
    <w:rsid w:val="007B35D8"/>
    <w:rsid w:val="007B4E2D"/>
    <w:rsid w:val="007B5793"/>
    <w:rsid w:val="007B605D"/>
    <w:rsid w:val="007B619C"/>
    <w:rsid w:val="007B6978"/>
    <w:rsid w:val="007B71A5"/>
    <w:rsid w:val="007C12D2"/>
    <w:rsid w:val="007C1688"/>
    <w:rsid w:val="007C3925"/>
    <w:rsid w:val="007C3FB7"/>
    <w:rsid w:val="007C6BAD"/>
    <w:rsid w:val="007C7AD4"/>
    <w:rsid w:val="007D02F5"/>
    <w:rsid w:val="007D0C2D"/>
    <w:rsid w:val="007D105D"/>
    <w:rsid w:val="007D1576"/>
    <w:rsid w:val="007D1C48"/>
    <w:rsid w:val="007D3AB6"/>
    <w:rsid w:val="007D5775"/>
    <w:rsid w:val="007D7C00"/>
    <w:rsid w:val="007E0930"/>
    <w:rsid w:val="007E29AF"/>
    <w:rsid w:val="007E4E21"/>
    <w:rsid w:val="007E5BE1"/>
    <w:rsid w:val="007F2448"/>
    <w:rsid w:val="007F253F"/>
    <w:rsid w:val="007F400D"/>
    <w:rsid w:val="007F4F48"/>
    <w:rsid w:val="007F5824"/>
    <w:rsid w:val="007F7F7F"/>
    <w:rsid w:val="00802310"/>
    <w:rsid w:val="00802FD5"/>
    <w:rsid w:val="00803B6B"/>
    <w:rsid w:val="00804471"/>
    <w:rsid w:val="00805264"/>
    <w:rsid w:val="00807F22"/>
    <w:rsid w:val="00810199"/>
    <w:rsid w:val="008107D7"/>
    <w:rsid w:val="00814608"/>
    <w:rsid w:val="0081463A"/>
    <w:rsid w:val="0081549A"/>
    <w:rsid w:val="00815E47"/>
    <w:rsid w:val="00815FB8"/>
    <w:rsid w:val="00816C9D"/>
    <w:rsid w:val="008172F6"/>
    <w:rsid w:val="00817D80"/>
    <w:rsid w:val="00820265"/>
    <w:rsid w:val="00823999"/>
    <w:rsid w:val="00823EB8"/>
    <w:rsid w:val="0082401F"/>
    <w:rsid w:val="008241AF"/>
    <w:rsid w:val="00825DD7"/>
    <w:rsid w:val="008264E3"/>
    <w:rsid w:val="00826862"/>
    <w:rsid w:val="00831B9C"/>
    <w:rsid w:val="00831DD3"/>
    <w:rsid w:val="008321B5"/>
    <w:rsid w:val="00832331"/>
    <w:rsid w:val="008327CC"/>
    <w:rsid w:val="00832985"/>
    <w:rsid w:val="00832C4C"/>
    <w:rsid w:val="00836A5D"/>
    <w:rsid w:val="008404B1"/>
    <w:rsid w:val="00840703"/>
    <w:rsid w:val="00841053"/>
    <w:rsid w:val="008410F9"/>
    <w:rsid w:val="008416D9"/>
    <w:rsid w:val="00843FDA"/>
    <w:rsid w:val="00846215"/>
    <w:rsid w:val="00851F71"/>
    <w:rsid w:val="00854BB3"/>
    <w:rsid w:val="00855B27"/>
    <w:rsid w:val="00855BFB"/>
    <w:rsid w:val="008572E1"/>
    <w:rsid w:val="0085766D"/>
    <w:rsid w:val="00860624"/>
    <w:rsid w:val="00860722"/>
    <w:rsid w:val="0086132B"/>
    <w:rsid w:val="00863626"/>
    <w:rsid w:val="00864254"/>
    <w:rsid w:val="00866D2D"/>
    <w:rsid w:val="00866F5A"/>
    <w:rsid w:val="0087208C"/>
    <w:rsid w:val="0087308F"/>
    <w:rsid w:val="008751C0"/>
    <w:rsid w:val="0087732E"/>
    <w:rsid w:val="00877FCD"/>
    <w:rsid w:val="00880DFA"/>
    <w:rsid w:val="008821A6"/>
    <w:rsid w:val="0088236A"/>
    <w:rsid w:val="00885009"/>
    <w:rsid w:val="00885983"/>
    <w:rsid w:val="00885F21"/>
    <w:rsid w:val="00887733"/>
    <w:rsid w:val="0089099E"/>
    <w:rsid w:val="008918F4"/>
    <w:rsid w:val="00891AD1"/>
    <w:rsid w:val="00891E56"/>
    <w:rsid w:val="008971DD"/>
    <w:rsid w:val="008A0522"/>
    <w:rsid w:val="008A07BB"/>
    <w:rsid w:val="008A169D"/>
    <w:rsid w:val="008A2148"/>
    <w:rsid w:val="008A34C2"/>
    <w:rsid w:val="008A486F"/>
    <w:rsid w:val="008A4972"/>
    <w:rsid w:val="008A5481"/>
    <w:rsid w:val="008A63A8"/>
    <w:rsid w:val="008A7034"/>
    <w:rsid w:val="008A7244"/>
    <w:rsid w:val="008A75BE"/>
    <w:rsid w:val="008B015B"/>
    <w:rsid w:val="008B2896"/>
    <w:rsid w:val="008B318C"/>
    <w:rsid w:val="008B4364"/>
    <w:rsid w:val="008B539D"/>
    <w:rsid w:val="008B58C8"/>
    <w:rsid w:val="008C169D"/>
    <w:rsid w:val="008C3481"/>
    <w:rsid w:val="008C3BF4"/>
    <w:rsid w:val="008C5262"/>
    <w:rsid w:val="008C54FF"/>
    <w:rsid w:val="008C61C9"/>
    <w:rsid w:val="008D051F"/>
    <w:rsid w:val="008D3B96"/>
    <w:rsid w:val="008D4027"/>
    <w:rsid w:val="008D4B27"/>
    <w:rsid w:val="008D4FD4"/>
    <w:rsid w:val="008D6DFA"/>
    <w:rsid w:val="008E4372"/>
    <w:rsid w:val="008E4BF8"/>
    <w:rsid w:val="008E67CE"/>
    <w:rsid w:val="008E6B9B"/>
    <w:rsid w:val="008F28AD"/>
    <w:rsid w:val="008F2BD6"/>
    <w:rsid w:val="008F32DB"/>
    <w:rsid w:val="008F3C85"/>
    <w:rsid w:val="008F6EA1"/>
    <w:rsid w:val="008F75D0"/>
    <w:rsid w:val="008F7D2F"/>
    <w:rsid w:val="0090057F"/>
    <w:rsid w:val="00902757"/>
    <w:rsid w:val="0090288C"/>
    <w:rsid w:val="009039F4"/>
    <w:rsid w:val="00904B43"/>
    <w:rsid w:val="00905DD5"/>
    <w:rsid w:val="00907437"/>
    <w:rsid w:val="00907859"/>
    <w:rsid w:val="00910BB2"/>
    <w:rsid w:val="00911CA4"/>
    <w:rsid w:val="00912008"/>
    <w:rsid w:val="00912544"/>
    <w:rsid w:val="00912B48"/>
    <w:rsid w:val="009130D5"/>
    <w:rsid w:val="009132FE"/>
    <w:rsid w:val="00914439"/>
    <w:rsid w:val="009151F0"/>
    <w:rsid w:val="009157E9"/>
    <w:rsid w:val="00917EE2"/>
    <w:rsid w:val="009205C9"/>
    <w:rsid w:val="00923276"/>
    <w:rsid w:val="00924489"/>
    <w:rsid w:val="009265CA"/>
    <w:rsid w:val="00927EB2"/>
    <w:rsid w:val="00930969"/>
    <w:rsid w:val="00930B48"/>
    <w:rsid w:val="00931209"/>
    <w:rsid w:val="00931B59"/>
    <w:rsid w:val="00931D09"/>
    <w:rsid w:val="009322A6"/>
    <w:rsid w:val="0093231D"/>
    <w:rsid w:val="009325E5"/>
    <w:rsid w:val="00932BFA"/>
    <w:rsid w:val="00932DA5"/>
    <w:rsid w:val="00932EF8"/>
    <w:rsid w:val="0093764B"/>
    <w:rsid w:val="0094062B"/>
    <w:rsid w:val="009423AE"/>
    <w:rsid w:val="0094255B"/>
    <w:rsid w:val="0094258F"/>
    <w:rsid w:val="009426F6"/>
    <w:rsid w:val="00942D57"/>
    <w:rsid w:val="009437F1"/>
    <w:rsid w:val="00944002"/>
    <w:rsid w:val="00944006"/>
    <w:rsid w:val="00944B7E"/>
    <w:rsid w:val="0094610A"/>
    <w:rsid w:val="0094692F"/>
    <w:rsid w:val="00952D72"/>
    <w:rsid w:val="00952E79"/>
    <w:rsid w:val="0095308C"/>
    <w:rsid w:val="00954584"/>
    <w:rsid w:val="009545BA"/>
    <w:rsid w:val="00956198"/>
    <w:rsid w:val="00962947"/>
    <w:rsid w:val="00962D89"/>
    <w:rsid w:val="00962EAF"/>
    <w:rsid w:val="00964915"/>
    <w:rsid w:val="00965D99"/>
    <w:rsid w:val="00966139"/>
    <w:rsid w:val="00967774"/>
    <w:rsid w:val="00967D11"/>
    <w:rsid w:val="009744C3"/>
    <w:rsid w:val="00974C6E"/>
    <w:rsid w:val="00975998"/>
    <w:rsid w:val="00976D19"/>
    <w:rsid w:val="00981AB5"/>
    <w:rsid w:val="00981EB9"/>
    <w:rsid w:val="00983167"/>
    <w:rsid w:val="00984CD6"/>
    <w:rsid w:val="00986CAB"/>
    <w:rsid w:val="009902B8"/>
    <w:rsid w:val="00990D14"/>
    <w:rsid w:val="0099114D"/>
    <w:rsid w:val="0099459B"/>
    <w:rsid w:val="009953C0"/>
    <w:rsid w:val="00995F82"/>
    <w:rsid w:val="00997693"/>
    <w:rsid w:val="009A2256"/>
    <w:rsid w:val="009A4016"/>
    <w:rsid w:val="009A635E"/>
    <w:rsid w:val="009A7E84"/>
    <w:rsid w:val="009B0EE6"/>
    <w:rsid w:val="009B2140"/>
    <w:rsid w:val="009B246F"/>
    <w:rsid w:val="009B557D"/>
    <w:rsid w:val="009B6213"/>
    <w:rsid w:val="009B67A1"/>
    <w:rsid w:val="009B7CBF"/>
    <w:rsid w:val="009C09A1"/>
    <w:rsid w:val="009C1175"/>
    <w:rsid w:val="009C1EF9"/>
    <w:rsid w:val="009C3682"/>
    <w:rsid w:val="009C4BA4"/>
    <w:rsid w:val="009C5C18"/>
    <w:rsid w:val="009C6064"/>
    <w:rsid w:val="009C61FF"/>
    <w:rsid w:val="009C7432"/>
    <w:rsid w:val="009C7BD7"/>
    <w:rsid w:val="009D0802"/>
    <w:rsid w:val="009D21FA"/>
    <w:rsid w:val="009D2CC2"/>
    <w:rsid w:val="009D2CFF"/>
    <w:rsid w:val="009D3785"/>
    <w:rsid w:val="009D493A"/>
    <w:rsid w:val="009D593F"/>
    <w:rsid w:val="009D5DFE"/>
    <w:rsid w:val="009E0273"/>
    <w:rsid w:val="009E19A4"/>
    <w:rsid w:val="009E1E3F"/>
    <w:rsid w:val="009E32B4"/>
    <w:rsid w:val="009E48A6"/>
    <w:rsid w:val="009E630B"/>
    <w:rsid w:val="009F0D28"/>
    <w:rsid w:val="009F0D86"/>
    <w:rsid w:val="009F3045"/>
    <w:rsid w:val="009F44D4"/>
    <w:rsid w:val="009F7AA9"/>
    <w:rsid w:val="00A01A31"/>
    <w:rsid w:val="00A02089"/>
    <w:rsid w:val="00A039AE"/>
    <w:rsid w:val="00A0467C"/>
    <w:rsid w:val="00A04A59"/>
    <w:rsid w:val="00A04D02"/>
    <w:rsid w:val="00A0504A"/>
    <w:rsid w:val="00A05847"/>
    <w:rsid w:val="00A06202"/>
    <w:rsid w:val="00A068B2"/>
    <w:rsid w:val="00A06E18"/>
    <w:rsid w:val="00A072D9"/>
    <w:rsid w:val="00A106CA"/>
    <w:rsid w:val="00A10BB6"/>
    <w:rsid w:val="00A11083"/>
    <w:rsid w:val="00A1166D"/>
    <w:rsid w:val="00A12E78"/>
    <w:rsid w:val="00A13345"/>
    <w:rsid w:val="00A13907"/>
    <w:rsid w:val="00A13D32"/>
    <w:rsid w:val="00A13F8D"/>
    <w:rsid w:val="00A1623A"/>
    <w:rsid w:val="00A168FD"/>
    <w:rsid w:val="00A207C1"/>
    <w:rsid w:val="00A20A52"/>
    <w:rsid w:val="00A2102C"/>
    <w:rsid w:val="00A21714"/>
    <w:rsid w:val="00A21AD9"/>
    <w:rsid w:val="00A30873"/>
    <w:rsid w:val="00A32BFC"/>
    <w:rsid w:val="00A35074"/>
    <w:rsid w:val="00A35352"/>
    <w:rsid w:val="00A40675"/>
    <w:rsid w:val="00A41854"/>
    <w:rsid w:val="00A429EA"/>
    <w:rsid w:val="00A436F8"/>
    <w:rsid w:val="00A517FD"/>
    <w:rsid w:val="00A530EC"/>
    <w:rsid w:val="00A541F0"/>
    <w:rsid w:val="00A55382"/>
    <w:rsid w:val="00A55544"/>
    <w:rsid w:val="00A56151"/>
    <w:rsid w:val="00A56BF1"/>
    <w:rsid w:val="00A5710A"/>
    <w:rsid w:val="00A5780C"/>
    <w:rsid w:val="00A600D9"/>
    <w:rsid w:val="00A621AF"/>
    <w:rsid w:val="00A626D9"/>
    <w:rsid w:val="00A62B0A"/>
    <w:rsid w:val="00A66888"/>
    <w:rsid w:val="00A67C34"/>
    <w:rsid w:val="00A7055D"/>
    <w:rsid w:val="00A71792"/>
    <w:rsid w:val="00A72379"/>
    <w:rsid w:val="00A7278D"/>
    <w:rsid w:val="00A75971"/>
    <w:rsid w:val="00A75DBC"/>
    <w:rsid w:val="00A769AB"/>
    <w:rsid w:val="00A769E2"/>
    <w:rsid w:val="00A76EAA"/>
    <w:rsid w:val="00A771ED"/>
    <w:rsid w:val="00A773A0"/>
    <w:rsid w:val="00A77C6E"/>
    <w:rsid w:val="00A806CA"/>
    <w:rsid w:val="00A853C9"/>
    <w:rsid w:val="00A85A15"/>
    <w:rsid w:val="00A870FA"/>
    <w:rsid w:val="00A872DD"/>
    <w:rsid w:val="00A90622"/>
    <w:rsid w:val="00A90A2C"/>
    <w:rsid w:val="00A90E40"/>
    <w:rsid w:val="00A92341"/>
    <w:rsid w:val="00A931B8"/>
    <w:rsid w:val="00A95851"/>
    <w:rsid w:val="00A96B16"/>
    <w:rsid w:val="00AA5101"/>
    <w:rsid w:val="00AA596D"/>
    <w:rsid w:val="00AA602E"/>
    <w:rsid w:val="00AB4538"/>
    <w:rsid w:val="00AB48F5"/>
    <w:rsid w:val="00AB4BF5"/>
    <w:rsid w:val="00AC107F"/>
    <w:rsid w:val="00AC1C50"/>
    <w:rsid w:val="00AC202A"/>
    <w:rsid w:val="00AC2336"/>
    <w:rsid w:val="00AC2710"/>
    <w:rsid w:val="00AC4042"/>
    <w:rsid w:val="00AC5EFA"/>
    <w:rsid w:val="00AD1A78"/>
    <w:rsid w:val="00AD237D"/>
    <w:rsid w:val="00AD30F8"/>
    <w:rsid w:val="00AD433A"/>
    <w:rsid w:val="00AD482A"/>
    <w:rsid w:val="00AD485F"/>
    <w:rsid w:val="00AD558A"/>
    <w:rsid w:val="00AD6B08"/>
    <w:rsid w:val="00AE1BF0"/>
    <w:rsid w:val="00AE2E5D"/>
    <w:rsid w:val="00AE3560"/>
    <w:rsid w:val="00AE3BA8"/>
    <w:rsid w:val="00AE448B"/>
    <w:rsid w:val="00AE5555"/>
    <w:rsid w:val="00AE57E0"/>
    <w:rsid w:val="00AF01B0"/>
    <w:rsid w:val="00AF01F7"/>
    <w:rsid w:val="00AF096C"/>
    <w:rsid w:val="00AF0E74"/>
    <w:rsid w:val="00AF2874"/>
    <w:rsid w:val="00AF4BDF"/>
    <w:rsid w:val="00AF4BF3"/>
    <w:rsid w:val="00AF4D14"/>
    <w:rsid w:val="00AF4E11"/>
    <w:rsid w:val="00AF5F15"/>
    <w:rsid w:val="00AF5FEC"/>
    <w:rsid w:val="00AF6695"/>
    <w:rsid w:val="00B00D79"/>
    <w:rsid w:val="00B02441"/>
    <w:rsid w:val="00B04FFF"/>
    <w:rsid w:val="00B05282"/>
    <w:rsid w:val="00B05824"/>
    <w:rsid w:val="00B06254"/>
    <w:rsid w:val="00B06B89"/>
    <w:rsid w:val="00B074D2"/>
    <w:rsid w:val="00B07E37"/>
    <w:rsid w:val="00B11474"/>
    <w:rsid w:val="00B1162A"/>
    <w:rsid w:val="00B12CA0"/>
    <w:rsid w:val="00B12D45"/>
    <w:rsid w:val="00B131A1"/>
    <w:rsid w:val="00B13331"/>
    <w:rsid w:val="00B136D4"/>
    <w:rsid w:val="00B14328"/>
    <w:rsid w:val="00B1593A"/>
    <w:rsid w:val="00B16626"/>
    <w:rsid w:val="00B16701"/>
    <w:rsid w:val="00B2200A"/>
    <w:rsid w:val="00B25CE8"/>
    <w:rsid w:val="00B25F80"/>
    <w:rsid w:val="00B2629A"/>
    <w:rsid w:val="00B26978"/>
    <w:rsid w:val="00B269C6"/>
    <w:rsid w:val="00B26FCD"/>
    <w:rsid w:val="00B27261"/>
    <w:rsid w:val="00B31967"/>
    <w:rsid w:val="00B31BF8"/>
    <w:rsid w:val="00B31DD3"/>
    <w:rsid w:val="00B326A4"/>
    <w:rsid w:val="00B33A74"/>
    <w:rsid w:val="00B33EF3"/>
    <w:rsid w:val="00B341E0"/>
    <w:rsid w:val="00B34ADF"/>
    <w:rsid w:val="00B34BDA"/>
    <w:rsid w:val="00B35A3E"/>
    <w:rsid w:val="00B36651"/>
    <w:rsid w:val="00B371D1"/>
    <w:rsid w:val="00B44974"/>
    <w:rsid w:val="00B44EC0"/>
    <w:rsid w:val="00B459EC"/>
    <w:rsid w:val="00B4632A"/>
    <w:rsid w:val="00B4652A"/>
    <w:rsid w:val="00B50E88"/>
    <w:rsid w:val="00B51627"/>
    <w:rsid w:val="00B57756"/>
    <w:rsid w:val="00B578E4"/>
    <w:rsid w:val="00B57924"/>
    <w:rsid w:val="00B57BF6"/>
    <w:rsid w:val="00B57F1D"/>
    <w:rsid w:val="00B63047"/>
    <w:rsid w:val="00B637F4"/>
    <w:rsid w:val="00B648F8"/>
    <w:rsid w:val="00B65DB0"/>
    <w:rsid w:val="00B660B6"/>
    <w:rsid w:val="00B729C8"/>
    <w:rsid w:val="00B734FF"/>
    <w:rsid w:val="00B74332"/>
    <w:rsid w:val="00B80630"/>
    <w:rsid w:val="00B81B40"/>
    <w:rsid w:val="00B8217B"/>
    <w:rsid w:val="00B822CE"/>
    <w:rsid w:val="00B8375D"/>
    <w:rsid w:val="00B845BA"/>
    <w:rsid w:val="00B84AF4"/>
    <w:rsid w:val="00B85DF6"/>
    <w:rsid w:val="00B876FA"/>
    <w:rsid w:val="00B90A83"/>
    <w:rsid w:val="00B9468E"/>
    <w:rsid w:val="00B94944"/>
    <w:rsid w:val="00B94AF4"/>
    <w:rsid w:val="00B962CD"/>
    <w:rsid w:val="00B96782"/>
    <w:rsid w:val="00B96B2E"/>
    <w:rsid w:val="00BA1366"/>
    <w:rsid w:val="00BA3423"/>
    <w:rsid w:val="00BA4E4F"/>
    <w:rsid w:val="00BB453C"/>
    <w:rsid w:val="00BB4D95"/>
    <w:rsid w:val="00BB575F"/>
    <w:rsid w:val="00BB5D2A"/>
    <w:rsid w:val="00BC0898"/>
    <w:rsid w:val="00BC0C85"/>
    <w:rsid w:val="00BC1758"/>
    <w:rsid w:val="00BC1D7B"/>
    <w:rsid w:val="00BC2864"/>
    <w:rsid w:val="00BC3A24"/>
    <w:rsid w:val="00BC4B50"/>
    <w:rsid w:val="00BC59EB"/>
    <w:rsid w:val="00BC6579"/>
    <w:rsid w:val="00BC6AB5"/>
    <w:rsid w:val="00BD0C4A"/>
    <w:rsid w:val="00BD1AC7"/>
    <w:rsid w:val="00BD2220"/>
    <w:rsid w:val="00BD3891"/>
    <w:rsid w:val="00BD4897"/>
    <w:rsid w:val="00BD4EA4"/>
    <w:rsid w:val="00BD71EC"/>
    <w:rsid w:val="00BE01B5"/>
    <w:rsid w:val="00BE0608"/>
    <w:rsid w:val="00BE277D"/>
    <w:rsid w:val="00BE3268"/>
    <w:rsid w:val="00BE39C0"/>
    <w:rsid w:val="00BE6267"/>
    <w:rsid w:val="00BE64EB"/>
    <w:rsid w:val="00BE6C50"/>
    <w:rsid w:val="00BF0BE5"/>
    <w:rsid w:val="00BF3A49"/>
    <w:rsid w:val="00BF3B45"/>
    <w:rsid w:val="00BF3F3A"/>
    <w:rsid w:val="00BF4736"/>
    <w:rsid w:val="00BF651D"/>
    <w:rsid w:val="00BF661E"/>
    <w:rsid w:val="00BF66CA"/>
    <w:rsid w:val="00BF6941"/>
    <w:rsid w:val="00BF7D05"/>
    <w:rsid w:val="00BF7FB4"/>
    <w:rsid w:val="00C00128"/>
    <w:rsid w:val="00C00445"/>
    <w:rsid w:val="00C010C7"/>
    <w:rsid w:val="00C0141A"/>
    <w:rsid w:val="00C01746"/>
    <w:rsid w:val="00C03AA6"/>
    <w:rsid w:val="00C040AC"/>
    <w:rsid w:val="00C0458E"/>
    <w:rsid w:val="00C0479B"/>
    <w:rsid w:val="00C11413"/>
    <w:rsid w:val="00C12F39"/>
    <w:rsid w:val="00C135E0"/>
    <w:rsid w:val="00C17D40"/>
    <w:rsid w:val="00C2190B"/>
    <w:rsid w:val="00C21E1F"/>
    <w:rsid w:val="00C21F88"/>
    <w:rsid w:val="00C22CFC"/>
    <w:rsid w:val="00C24173"/>
    <w:rsid w:val="00C243B9"/>
    <w:rsid w:val="00C2585F"/>
    <w:rsid w:val="00C26187"/>
    <w:rsid w:val="00C27D9A"/>
    <w:rsid w:val="00C30360"/>
    <w:rsid w:val="00C31E6D"/>
    <w:rsid w:val="00C3353D"/>
    <w:rsid w:val="00C35860"/>
    <w:rsid w:val="00C40D31"/>
    <w:rsid w:val="00C4262B"/>
    <w:rsid w:val="00C42E5A"/>
    <w:rsid w:val="00C44CB8"/>
    <w:rsid w:val="00C50819"/>
    <w:rsid w:val="00C51B74"/>
    <w:rsid w:val="00C60752"/>
    <w:rsid w:val="00C60A79"/>
    <w:rsid w:val="00C60CBD"/>
    <w:rsid w:val="00C6150D"/>
    <w:rsid w:val="00C61B58"/>
    <w:rsid w:val="00C64079"/>
    <w:rsid w:val="00C645AD"/>
    <w:rsid w:val="00C648D9"/>
    <w:rsid w:val="00C65CE7"/>
    <w:rsid w:val="00C66403"/>
    <w:rsid w:val="00C66B64"/>
    <w:rsid w:val="00C67DFA"/>
    <w:rsid w:val="00C700BD"/>
    <w:rsid w:val="00C70154"/>
    <w:rsid w:val="00C71B53"/>
    <w:rsid w:val="00C73874"/>
    <w:rsid w:val="00C76CB3"/>
    <w:rsid w:val="00C779DC"/>
    <w:rsid w:val="00C816B6"/>
    <w:rsid w:val="00C824DC"/>
    <w:rsid w:val="00C83F00"/>
    <w:rsid w:val="00C84972"/>
    <w:rsid w:val="00C850F3"/>
    <w:rsid w:val="00C85A46"/>
    <w:rsid w:val="00C86375"/>
    <w:rsid w:val="00C87B1B"/>
    <w:rsid w:val="00C908C0"/>
    <w:rsid w:val="00C917EB"/>
    <w:rsid w:val="00C944EF"/>
    <w:rsid w:val="00C94CB0"/>
    <w:rsid w:val="00C95E08"/>
    <w:rsid w:val="00C97028"/>
    <w:rsid w:val="00C972E3"/>
    <w:rsid w:val="00CA1793"/>
    <w:rsid w:val="00CA33EA"/>
    <w:rsid w:val="00CA41A7"/>
    <w:rsid w:val="00CA51E4"/>
    <w:rsid w:val="00CA53D4"/>
    <w:rsid w:val="00CA670E"/>
    <w:rsid w:val="00CB0D6A"/>
    <w:rsid w:val="00CB2567"/>
    <w:rsid w:val="00CB37E2"/>
    <w:rsid w:val="00CB3F41"/>
    <w:rsid w:val="00CB6909"/>
    <w:rsid w:val="00CC0302"/>
    <w:rsid w:val="00CC1633"/>
    <w:rsid w:val="00CC1FD4"/>
    <w:rsid w:val="00CC223F"/>
    <w:rsid w:val="00CC336C"/>
    <w:rsid w:val="00CC353D"/>
    <w:rsid w:val="00CC42CF"/>
    <w:rsid w:val="00CC5159"/>
    <w:rsid w:val="00CC569F"/>
    <w:rsid w:val="00CC5ED6"/>
    <w:rsid w:val="00CC6DB9"/>
    <w:rsid w:val="00CD1BA6"/>
    <w:rsid w:val="00CD6698"/>
    <w:rsid w:val="00CD6C24"/>
    <w:rsid w:val="00CD6DFF"/>
    <w:rsid w:val="00CD714C"/>
    <w:rsid w:val="00CD7CF7"/>
    <w:rsid w:val="00CE07CC"/>
    <w:rsid w:val="00CE7FE1"/>
    <w:rsid w:val="00CF02FA"/>
    <w:rsid w:val="00CF0482"/>
    <w:rsid w:val="00CF063A"/>
    <w:rsid w:val="00CF2129"/>
    <w:rsid w:val="00CF26A6"/>
    <w:rsid w:val="00CF3CCA"/>
    <w:rsid w:val="00CF43E2"/>
    <w:rsid w:val="00D017A3"/>
    <w:rsid w:val="00D02A42"/>
    <w:rsid w:val="00D079F9"/>
    <w:rsid w:val="00D07F82"/>
    <w:rsid w:val="00D12CD3"/>
    <w:rsid w:val="00D12D25"/>
    <w:rsid w:val="00D12F6F"/>
    <w:rsid w:val="00D13840"/>
    <w:rsid w:val="00D2062E"/>
    <w:rsid w:val="00D20F3F"/>
    <w:rsid w:val="00D2169F"/>
    <w:rsid w:val="00D220B2"/>
    <w:rsid w:val="00D22159"/>
    <w:rsid w:val="00D25BE6"/>
    <w:rsid w:val="00D25D76"/>
    <w:rsid w:val="00D25E3D"/>
    <w:rsid w:val="00D33296"/>
    <w:rsid w:val="00D35303"/>
    <w:rsid w:val="00D370F9"/>
    <w:rsid w:val="00D41195"/>
    <w:rsid w:val="00D41C99"/>
    <w:rsid w:val="00D4285B"/>
    <w:rsid w:val="00D43A58"/>
    <w:rsid w:val="00D4755D"/>
    <w:rsid w:val="00D50E9F"/>
    <w:rsid w:val="00D521BC"/>
    <w:rsid w:val="00D57AF8"/>
    <w:rsid w:val="00D57C7D"/>
    <w:rsid w:val="00D60385"/>
    <w:rsid w:val="00D616A3"/>
    <w:rsid w:val="00D61FD1"/>
    <w:rsid w:val="00D64F38"/>
    <w:rsid w:val="00D65433"/>
    <w:rsid w:val="00D661D7"/>
    <w:rsid w:val="00D666E5"/>
    <w:rsid w:val="00D67C1F"/>
    <w:rsid w:val="00D70EA7"/>
    <w:rsid w:val="00D73F65"/>
    <w:rsid w:val="00D74E8A"/>
    <w:rsid w:val="00D757DD"/>
    <w:rsid w:val="00D75F33"/>
    <w:rsid w:val="00D8080D"/>
    <w:rsid w:val="00D81BCF"/>
    <w:rsid w:val="00D8227F"/>
    <w:rsid w:val="00D840BB"/>
    <w:rsid w:val="00D84A4C"/>
    <w:rsid w:val="00D85488"/>
    <w:rsid w:val="00D858F9"/>
    <w:rsid w:val="00D85ECD"/>
    <w:rsid w:val="00D90785"/>
    <w:rsid w:val="00D9258E"/>
    <w:rsid w:val="00D92A75"/>
    <w:rsid w:val="00D94040"/>
    <w:rsid w:val="00D94999"/>
    <w:rsid w:val="00D94D63"/>
    <w:rsid w:val="00D96AA7"/>
    <w:rsid w:val="00D97509"/>
    <w:rsid w:val="00DA1424"/>
    <w:rsid w:val="00DA2F25"/>
    <w:rsid w:val="00DA4F21"/>
    <w:rsid w:val="00DA74E9"/>
    <w:rsid w:val="00DA7C11"/>
    <w:rsid w:val="00DB2779"/>
    <w:rsid w:val="00DB5E17"/>
    <w:rsid w:val="00DB5ED1"/>
    <w:rsid w:val="00DB6DB6"/>
    <w:rsid w:val="00DC078F"/>
    <w:rsid w:val="00DC1FA6"/>
    <w:rsid w:val="00DC2AF2"/>
    <w:rsid w:val="00DC2B6D"/>
    <w:rsid w:val="00DC2CFB"/>
    <w:rsid w:val="00DC4062"/>
    <w:rsid w:val="00DC4234"/>
    <w:rsid w:val="00DC6F97"/>
    <w:rsid w:val="00DC7221"/>
    <w:rsid w:val="00DC7FCB"/>
    <w:rsid w:val="00DD0013"/>
    <w:rsid w:val="00DD1364"/>
    <w:rsid w:val="00DD40C1"/>
    <w:rsid w:val="00DD55F7"/>
    <w:rsid w:val="00DD668F"/>
    <w:rsid w:val="00DD6BDF"/>
    <w:rsid w:val="00DD7424"/>
    <w:rsid w:val="00DD7EB8"/>
    <w:rsid w:val="00DE138C"/>
    <w:rsid w:val="00DE445B"/>
    <w:rsid w:val="00DE4B34"/>
    <w:rsid w:val="00DE5714"/>
    <w:rsid w:val="00DF12AA"/>
    <w:rsid w:val="00DF1C6F"/>
    <w:rsid w:val="00DF3975"/>
    <w:rsid w:val="00DF3B4F"/>
    <w:rsid w:val="00DF541B"/>
    <w:rsid w:val="00DF7FA4"/>
    <w:rsid w:val="00E001DB"/>
    <w:rsid w:val="00E01DE1"/>
    <w:rsid w:val="00E0208C"/>
    <w:rsid w:val="00E02989"/>
    <w:rsid w:val="00E0304B"/>
    <w:rsid w:val="00E0359D"/>
    <w:rsid w:val="00E06D0F"/>
    <w:rsid w:val="00E071FC"/>
    <w:rsid w:val="00E10689"/>
    <w:rsid w:val="00E107E7"/>
    <w:rsid w:val="00E10C90"/>
    <w:rsid w:val="00E20A2C"/>
    <w:rsid w:val="00E2456C"/>
    <w:rsid w:val="00E261C7"/>
    <w:rsid w:val="00E266FA"/>
    <w:rsid w:val="00E27262"/>
    <w:rsid w:val="00E305AB"/>
    <w:rsid w:val="00E30979"/>
    <w:rsid w:val="00E336A1"/>
    <w:rsid w:val="00E35C63"/>
    <w:rsid w:val="00E421D8"/>
    <w:rsid w:val="00E43DB0"/>
    <w:rsid w:val="00E441E3"/>
    <w:rsid w:val="00E44339"/>
    <w:rsid w:val="00E44429"/>
    <w:rsid w:val="00E4478F"/>
    <w:rsid w:val="00E46082"/>
    <w:rsid w:val="00E46532"/>
    <w:rsid w:val="00E51485"/>
    <w:rsid w:val="00E53DBB"/>
    <w:rsid w:val="00E54E43"/>
    <w:rsid w:val="00E55C27"/>
    <w:rsid w:val="00E62167"/>
    <w:rsid w:val="00E62248"/>
    <w:rsid w:val="00E62BAA"/>
    <w:rsid w:val="00E66C6E"/>
    <w:rsid w:val="00E701D1"/>
    <w:rsid w:val="00E70332"/>
    <w:rsid w:val="00E71675"/>
    <w:rsid w:val="00E72CD3"/>
    <w:rsid w:val="00E761BD"/>
    <w:rsid w:val="00E76341"/>
    <w:rsid w:val="00E7637D"/>
    <w:rsid w:val="00E7715E"/>
    <w:rsid w:val="00E77753"/>
    <w:rsid w:val="00E77BF3"/>
    <w:rsid w:val="00E77E13"/>
    <w:rsid w:val="00E81692"/>
    <w:rsid w:val="00E8189C"/>
    <w:rsid w:val="00E841D5"/>
    <w:rsid w:val="00E85764"/>
    <w:rsid w:val="00E85D18"/>
    <w:rsid w:val="00E8636B"/>
    <w:rsid w:val="00E86690"/>
    <w:rsid w:val="00E86E1F"/>
    <w:rsid w:val="00E8707A"/>
    <w:rsid w:val="00E873FB"/>
    <w:rsid w:val="00E87FDD"/>
    <w:rsid w:val="00E906A7"/>
    <w:rsid w:val="00E90C5A"/>
    <w:rsid w:val="00E94085"/>
    <w:rsid w:val="00E948D6"/>
    <w:rsid w:val="00E95D69"/>
    <w:rsid w:val="00E97750"/>
    <w:rsid w:val="00EA048D"/>
    <w:rsid w:val="00EA1902"/>
    <w:rsid w:val="00EA3488"/>
    <w:rsid w:val="00EA5D1D"/>
    <w:rsid w:val="00EB0524"/>
    <w:rsid w:val="00EB0810"/>
    <w:rsid w:val="00EB0B95"/>
    <w:rsid w:val="00EB26BD"/>
    <w:rsid w:val="00EB327C"/>
    <w:rsid w:val="00EB522C"/>
    <w:rsid w:val="00EB5404"/>
    <w:rsid w:val="00EB690E"/>
    <w:rsid w:val="00EB7360"/>
    <w:rsid w:val="00EB7D8D"/>
    <w:rsid w:val="00EC00C4"/>
    <w:rsid w:val="00EC1AA7"/>
    <w:rsid w:val="00EC5FAD"/>
    <w:rsid w:val="00EC7F6D"/>
    <w:rsid w:val="00ED21ED"/>
    <w:rsid w:val="00ED3015"/>
    <w:rsid w:val="00ED4A0E"/>
    <w:rsid w:val="00ED5390"/>
    <w:rsid w:val="00ED6FD3"/>
    <w:rsid w:val="00EE04B1"/>
    <w:rsid w:val="00EE1028"/>
    <w:rsid w:val="00EE1BDC"/>
    <w:rsid w:val="00EE1F29"/>
    <w:rsid w:val="00EE26E5"/>
    <w:rsid w:val="00EE3534"/>
    <w:rsid w:val="00EE4391"/>
    <w:rsid w:val="00EE47F0"/>
    <w:rsid w:val="00EE4A17"/>
    <w:rsid w:val="00EE4E30"/>
    <w:rsid w:val="00EE5BC7"/>
    <w:rsid w:val="00EF008E"/>
    <w:rsid w:val="00EF4682"/>
    <w:rsid w:val="00EF63B4"/>
    <w:rsid w:val="00EF64DA"/>
    <w:rsid w:val="00F01883"/>
    <w:rsid w:val="00F02776"/>
    <w:rsid w:val="00F04B58"/>
    <w:rsid w:val="00F0627E"/>
    <w:rsid w:val="00F066C0"/>
    <w:rsid w:val="00F111CE"/>
    <w:rsid w:val="00F11DAF"/>
    <w:rsid w:val="00F12302"/>
    <w:rsid w:val="00F1419E"/>
    <w:rsid w:val="00F1596B"/>
    <w:rsid w:val="00F1635D"/>
    <w:rsid w:val="00F16A25"/>
    <w:rsid w:val="00F1735D"/>
    <w:rsid w:val="00F17CA1"/>
    <w:rsid w:val="00F2001B"/>
    <w:rsid w:val="00F23A45"/>
    <w:rsid w:val="00F23E05"/>
    <w:rsid w:val="00F24E0B"/>
    <w:rsid w:val="00F254F7"/>
    <w:rsid w:val="00F256CF"/>
    <w:rsid w:val="00F268A7"/>
    <w:rsid w:val="00F303AC"/>
    <w:rsid w:val="00F3094B"/>
    <w:rsid w:val="00F32031"/>
    <w:rsid w:val="00F32A5A"/>
    <w:rsid w:val="00F32E4F"/>
    <w:rsid w:val="00F33477"/>
    <w:rsid w:val="00F33C03"/>
    <w:rsid w:val="00F34FE0"/>
    <w:rsid w:val="00F35A1F"/>
    <w:rsid w:val="00F36231"/>
    <w:rsid w:val="00F378F8"/>
    <w:rsid w:val="00F37989"/>
    <w:rsid w:val="00F37CA1"/>
    <w:rsid w:val="00F415F8"/>
    <w:rsid w:val="00F429FC"/>
    <w:rsid w:val="00F42F9E"/>
    <w:rsid w:val="00F44B53"/>
    <w:rsid w:val="00F50C89"/>
    <w:rsid w:val="00F533A4"/>
    <w:rsid w:val="00F55286"/>
    <w:rsid w:val="00F5531E"/>
    <w:rsid w:val="00F56D1D"/>
    <w:rsid w:val="00F579F5"/>
    <w:rsid w:val="00F57DD0"/>
    <w:rsid w:val="00F57EA1"/>
    <w:rsid w:val="00F60AF1"/>
    <w:rsid w:val="00F613F2"/>
    <w:rsid w:val="00F63312"/>
    <w:rsid w:val="00F63F77"/>
    <w:rsid w:val="00F6423F"/>
    <w:rsid w:val="00F65536"/>
    <w:rsid w:val="00F70BC7"/>
    <w:rsid w:val="00F71235"/>
    <w:rsid w:val="00F7220E"/>
    <w:rsid w:val="00F73135"/>
    <w:rsid w:val="00F74004"/>
    <w:rsid w:val="00F74C5D"/>
    <w:rsid w:val="00F7508C"/>
    <w:rsid w:val="00F7629E"/>
    <w:rsid w:val="00F76F3E"/>
    <w:rsid w:val="00F77559"/>
    <w:rsid w:val="00F80DCB"/>
    <w:rsid w:val="00F84976"/>
    <w:rsid w:val="00F8574E"/>
    <w:rsid w:val="00F8688B"/>
    <w:rsid w:val="00F870F9"/>
    <w:rsid w:val="00F87447"/>
    <w:rsid w:val="00F879F2"/>
    <w:rsid w:val="00F92B92"/>
    <w:rsid w:val="00F92E90"/>
    <w:rsid w:val="00F95F06"/>
    <w:rsid w:val="00F97B1E"/>
    <w:rsid w:val="00FA077A"/>
    <w:rsid w:val="00FA1E87"/>
    <w:rsid w:val="00FA2DF0"/>
    <w:rsid w:val="00FA2F05"/>
    <w:rsid w:val="00FA372B"/>
    <w:rsid w:val="00FA4746"/>
    <w:rsid w:val="00FA573F"/>
    <w:rsid w:val="00FA59D8"/>
    <w:rsid w:val="00FA5C92"/>
    <w:rsid w:val="00FA62F8"/>
    <w:rsid w:val="00FA68C8"/>
    <w:rsid w:val="00FA6FD7"/>
    <w:rsid w:val="00FB0225"/>
    <w:rsid w:val="00FB0477"/>
    <w:rsid w:val="00FB1071"/>
    <w:rsid w:val="00FB2161"/>
    <w:rsid w:val="00FB230B"/>
    <w:rsid w:val="00FB240A"/>
    <w:rsid w:val="00FB2FFF"/>
    <w:rsid w:val="00FB65A3"/>
    <w:rsid w:val="00FB6F79"/>
    <w:rsid w:val="00FC0D02"/>
    <w:rsid w:val="00FC1158"/>
    <w:rsid w:val="00FC33EA"/>
    <w:rsid w:val="00FC3BA3"/>
    <w:rsid w:val="00FC3C78"/>
    <w:rsid w:val="00FC3D91"/>
    <w:rsid w:val="00FC4113"/>
    <w:rsid w:val="00FC44ED"/>
    <w:rsid w:val="00FC4987"/>
    <w:rsid w:val="00FC4DF7"/>
    <w:rsid w:val="00FC4E21"/>
    <w:rsid w:val="00FC5F82"/>
    <w:rsid w:val="00FC6BC9"/>
    <w:rsid w:val="00FD0905"/>
    <w:rsid w:val="00FD33A6"/>
    <w:rsid w:val="00FD5309"/>
    <w:rsid w:val="00FD61FC"/>
    <w:rsid w:val="00FD7D5C"/>
    <w:rsid w:val="00FE123B"/>
    <w:rsid w:val="00FE1D6F"/>
    <w:rsid w:val="00FE1FE2"/>
    <w:rsid w:val="00FE207B"/>
    <w:rsid w:val="00FE6376"/>
    <w:rsid w:val="00FE6E8C"/>
    <w:rsid w:val="00FF0EA1"/>
    <w:rsid w:val="00FF1D73"/>
    <w:rsid w:val="00FF2051"/>
    <w:rsid w:val="00FF41A4"/>
    <w:rsid w:val="00FF47D7"/>
    <w:rsid w:val="00FF5191"/>
    <w:rsid w:val="00FF5579"/>
    <w:rsid w:val="011A65BB"/>
    <w:rsid w:val="011F90BA"/>
    <w:rsid w:val="0162C141"/>
    <w:rsid w:val="018997A5"/>
    <w:rsid w:val="0213FA67"/>
    <w:rsid w:val="02918AC7"/>
    <w:rsid w:val="02B640B4"/>
    <w:rsid w:val="02B76FA4"/>
    <w:rsid w:val="03705342"/>
    <w:rsid w:val="03857B7D"/>
    <w:rsid w:val="03C11281"/>
    <w:rsid w:val="03F15876"/>
    <w:rsid w:val="041175B7"/>
    <w:rsid w:val="04627806"/>
    <w:rsid w:val="04A6E215"/>
    <w:rsid w:val="04C8EBAE"/>
    <w:rsid w:val="051B0195"/>
    <w:rsid w:val="0533927A"/>
    <w:rsid w:val="061F0340"/>
    <w:rsid w:val="06268B24"/>
    <w:rsid w:val="06421066"/>
    <w:rsid w:val="077DC93D"/>
    <w:rsid w:val="08204800"/>
    <w:rsid w:val="08E674FE"/>
    <w:rsid w:val="0985024A"/>
    <w:rsid w:val="098663A5"/>
    <w:rsid w:val="09B48F82"/>
    <w:rsid w:val="09D9B741"/>
    <w:rsid w:val="0A42AC40"/>
    <w:rsid w:val="0A86D8E6"/>
    <w:rsid w:val="0ADB7715"/>
    <w:rsid w:val="0BB0BAD6"/>
    <w:rsid w:val="0BF10FEB"/>
    <w:rsid w:val="0BFDFDF2"/>
    <w:rsid w:val="0CB13566"/>
    <w:rsid w:val="0D0C8676"/>
    <w:rsid w:val="0EA3C350"/>
    <w:rsid w:val="0EDC25D7"/>
    <w:rsid w:val="0F51C606"/>
    <w:rsid w:val="0F9B44E9"/>
    <w:rsid w:val="0FBD2EB2"/>
    <w:rsid w:val="0FE20CD8"/>
    <w:rsid w:val="0FF99AA2"/>
    <w:rsid w:val="108CDCCD"/>
    <w:rsid w:val="10C7EDF8"/>
    <w:rsid w:val="10E8D00F"/>
    <w:rsid w:val="1120ECDD"/>
    <w:rsid w:val="112A6DFA"/>
    <w:rsid w:val="1223B500"/>
    <w:rsid w:val="1256D9A0"/>
    <w:rsid w:val="1292B514"/>
    <w:rsid w:val="129D3EF7"/>
    <w:rsid w:val="12CC974F"/>
    <w:rsid w:val="1364B205"/>
    <w:rsid w:val="1384E375"/>
    <w:rsid w:val="13AAF08B"/>
    <w:rsid w:val="13D16248"/>
    <w:rsid w:val="13FD967C"/>
    <w:rsid w:val="14363F2F"/>
    <w:rsid w:val="148917F1"/>
    <w:rsid w:val="169F9397"/>
    <w:rsid w:val="1701167F"/>
    <w:rsid w:val="1898B800"/>
    <w:rsid w:val="19757EA0"/>
    <w:rsid w:val="1A36819A"/>
    <w:rsid w:val="1A44309C"/>
    <w:rsid w:val="1A677B2B"/>
    <w:rsid w:val="1B070496"/>
    <w:rsid w:val="1B24BF7F"/>
    <w:rsid w:val="1B7F02EF"/>
    <w:rsid w:val="1C16682F"/>
    <w:rsid w:val="1C5C4A71"/>
    <w:rsid w:val="1CB1E4BF"/>
    <w:rsid w:val="1CE39D06"/>
    <w:rsid w:val="1DA900B6"/>
    <w:rsid w:val="1DBE05C6"/>
    <w:rsid w:val="1DEACEC4"/>
    <w:rsid w:val="1E462D3C"/>
    <w:rsid w:val="1E9F2189"/>
    <w:rsid w:val="1EDEF3DB"/>
    <w:rsid w:val="1F3F1A33"/>
    <w:rsid w:val="1F5E040C"/>
    <w:rsid w:val="2011BDA6"/>
    <w:rsid w:val="201D736F"/>
    <w:rsid w:val="204EF9E0"/>
    <w:rsid w:val="210688FB"/>
    <w:rsid w:val="210B74E6"/>
    <w:rsid w:val="21DBEC4F"/>
    <w:rsid w:val="2278926A"/>
    <w:rsid w:val="22DD5E44"/>
    <w:rsid w:val="2390582D"/>
    <w:rsid w:val="2477683D"/>
    <w:rsid w:val="24B172B1"/>
    <w:rsid w:val="24DBADAC"/>
    <w:rsid w:val="250BB729"/>
    <w:rsid w:val="2567073B"/>
    <w:rsid w:val="25BCFC40"/>
    <w:rsid w:val="2623AA27"/>
    <w:rsid w:val="262A67C2"/>
    <w:rsid w:val="2709BE18"/>
    <w:rsid w:val="2817FC64"/>
    <w:rsid w:val="28395B84"/>
    <w:rsid w:val="28C0B9AC"/>
    <w:rsid w:val="28E4CD89"/>
    <w:rsid w:val="2994266D"/>
    <w:rsid w:val="29D300D6"/>
    <w:rsid w:val="2A155D77"/>
    <w:rsid w:val="2A4228AE"/>
    <w:rsid w:val="2A70951B"/>
    <w:rsid w:val="2A816833"/>
    <w:rsid w:val="2AAD2C2D"/>
    <w:rsid w:val="2B0D1B7E"/>
    <w:rsid w:val="2BD316A6"/>
    <w:rsid w:val="2BF58D4F"/>
    <w:rsid w:val="2C59DD56"/>
    <w:rsid w:val="2C772900"/>
    <w:rsid w:val="2CB0D883"/>
    <w:rsid w:val="2CBABE2E"/>
    <w:rsid w:val="2D06A589"/>
    <w:rsid w:val="2E26EF31"/>
    <w:rsid w:val="2E3BA0C5"/>
    <w:rsid w:val="2E6A50CF"/>
    <w:rsid w:val="2EAF8D74"/>
    <w:rsid w:val="2F722500"/>
    <w:rsid w:val="2F907761"/>
    <w:rsid w:val="2FC2D1B8"/>
    <w:rsid w:val="30309844"/>
    <w:rsid w:val="3080AD84"/>
    <w:rsid w:val="3183B310"/>
    <w:rsid w:val="32AC92E1"/>
    <w:rsid w:val="32D49835"/>
    <w:rsid w:val="333DD5D2"/>
    <w:rsid w:val="33933D4F"/>
    <w:rsid w:val="351CD6BA"/>
    <w:rsid w:val="353663BE"/>
    <w:rsid w:val="359E726B"/>
    <w:rsid w:val="35CDD4C6"/>
    <w:rsid w:val="361EAD56"/>
    <w:rsid w:val="3634D5C3"/>
    <w:rsid w:val="366E5357"/>
    <w:rsid w:val="36E9C7EA"/>
    <w:rsid w:val="37A5EB79"/>
    <w:rsid w:val="38A25810"/>
    <w:rsid w:val="38DC3A4B"/>
    <w:rsid w:val="3956E590"/>
    <w:rsid w:val="3969812D"/>
    <w:rsid w:val="39F1A99E"/>
    <w:rsid w:val="3A0E3597"/>
    <w:rsid w:val="3A34A754"/>
    <w:rsid w:val="3A363AEB"/>
    <w:rsid w:val="3A7703F5"/>
    <w:rsid w:val="3AFB081E"/>
    <w:rsid w:val="3BB3EBBC"/>
    <w:rsid w:val="3BCD45EF"/>
    <w:rsid w:val="3BEACE07"/>
    <w:rsid w:val="3C201DB6"/>
    <w:rsid w:val="3D941B94"/>
    <w:rsid w:val="3ED88D38"/>
    <w:rsid w:val="3F325618"/>
    <w:rsid w:val="4039AF1C"/>
    <w:rsid w:val="404FE221"/>
    <w:rsid w:val="41186D85"/>
    <w:rsid w:val="41F3D1DE"/>
    <w:rsid w:val="42C18102"/>
    <w:rsid w:val="4431CCD6"/>
    <w:rsid w:val="443DA3FA"/>
    <w:rsid w:val="44CFE405"/>
    <w:rsid w:val="45C1ADBF"/>
    <w:rsid w:val="45C9C426"/>
    <w:rsid w:val="45E86FAE"/>
    <w:rsid w:val="46040A60"/>
    <w:rsid w:val="4665C019"/>
    <w:rsid w:val="46B39FB2"/>
    <w:rsid w:val="482E21BB"/>
    <w:rsid w:val="48A61213"/>
    <w:rsid w:val="493F7460"/>
    <w:rsid w:val="49824040"/>
    <w:rsid w:val="49C66145"/>
    <w:rsid w:val="4A401174"/>
    <w:rsid w:val="4A4DF24C"/>
    <w:rsid w:val="4A5189B4"/>
    <w:rsid w:val="4AD22946"/>
    <w:rsid w:val="4BADBFFB"/>
    <w:rsid w:val="4C1A24C6"/>
    <w:rsid w:val="4C36E390"/>
    <w:rsid w:val="4C59F1B1"/>
    <w:rsid w:val="4D86F4CF"/>
    <w:rsid w:val="4E23ED89"/>
    <w:rsid w:val="4E93E9BC"/>
    <w:rsid w:val="4E94E5DB"/>
    <w:rsid w:val="4EF498BE"/>
    <w:rsid w:val="4F174BD5"/>
    <w:rsid w:val="4F2B1795"/>
    <w:rsid w:val="4F64FA39"/>
    <w:rsid w:val="4F656F60"/>
    <w:rsid w:val="4F7EE78A"/>
    <w:rsid w:val="4F94940E"/>
    <w:rsid w:val="516E8C40"/>
    <w:rsid w:val="51A97AD1"/>
    <w:rsid w:val="51C2A1D4"/>
    <w:rsid w:val="5210816D"/>
    <w:rsid w:val="52426C85"/>
    <w:rsid w:val="524F1F68"/>
    <w:rsid w:val="531386F9"/>
    <w:rsid w:val="53167B56"/>
    <w:rsid w:val="531BA655"/>
    <w:rsid w:val="5326ECDF"/>
    <w:rsid w:val="5366A7DF"/>
    <w:rsid w:val="53D88602"/>
    <w:rsid w:val="53E8B95A"/>
    <w:rsid w:val="5425B4F2"/>
    <w:rsid w:val="5437989A"/>
    <w:rsid w:val="547A07AB"/>
    <w:rsid w:val="547D2ED9"/>
    <w:rsid w:val="54905271"/>
    <w:rsid w:val="55133822"/>
    <w:rsid w:val="558F115C"/>
    <w:rsid w:val="55EB6A40"/>
    <w:rsid w:val="5662240E"/>
    <w:rsid w:val="568FB908"/>
    <w:rsid w:val="56FAF7E4"/>
    <w:rsid w:val="5781B593"/>
    <w:rsid w:val="58DB1FB6"/>
    <w:rsid w:val="58F1EA33"/>
    <w:rsid w:val="58F37DCA"/>
    <w:rsid w:val="5A4F1C99"/>
    <w:rsid w:val="5A6F3562"/>
    <w:rsid w:val="5B749894"/>
    <w:rsid w:val="5BD3F0A7"/>
    <w:rsid w:val="5BF2DA80"/>
    <w:rsid w:val="5C0DC990"/>
    <w:rsid w:val="5C1305E1"/>
    <w:rsid w:val="5C616A5A"/>
    <w:rsid w:val="5CBB00B7"/>
    <w:rsid w:val="5F4B85F7"/>
    <w:rsid w:val="5F57AA9A"/>
    <w:rsid w:val="602A4E0D"/>
    <w:rsid w:val="60A30019"/>
    <w:rsid w:val="61089FD7"/>
    <w:rsid w:val="612AF5B9"/>
    <w:rsid w:val="6154CC0D"/>
    <w:rsid w:val="61AA665B"/>
    <w:rsid w:val="61D7FB55"/>
    <w:rsid w:val="61FDA3C4"/>
    <w:rsid w:val="621236A2"/>
    <w:rsid w:val="6260559C"/>
    <w:rsid w:val="628105DD"/>
    <w:rsid w:val="62846C1F"/>
    <w:rsid w:val="62C82EA8"/>
    <w:rsid w:val="63101DBF"/>
    <w:rsid w:val="635EC7A1"/>
    <w:rsid w:val="63836735"/>
    <w:rsid w:val="643BF1ED"/>
    <w:rsid w:val="644A8E0B"/>
    <w:rsid w:val="6464C18A"/>
    <w:rsid w:val="64C242AE"/>
    <w:rsid w:val="650A7213"/>
    <w:rsid w:val="650E9FF8"/>
    <w:rsid w:val="6574ABCF"/>
    <w:rsid w:val="65D87CCD"/>
    <w:rsid w:val="66AB9F49"/>
    <w:rsid w:val="66B91B7A"/>
    <w:rsid w:val="66E9D36C"/>
    <w:rsid w:val="67433B2E"/>
    <w:rsid w:val="67C92CFD"/>
    <w:rsid w:val="68300617"/>
    <w:rsid w:val="68957DDE"/>
    <w:rsid w:val="68C8D88A"/>
    <w:rsid w:val="68EE1C52"/>
    <w:rsid w:val="68FE2839"/>
    <w:rsid w:val="690DCF79"/>
    <w:rsid w:val="694D982E"/>
    <w:rsid w:val="69562067"/>
    <w:rsid w:val="696C1DE9"/>
    <w:rsid w:val="69DC8175"/>
    <w:rsid w:val="6A0AADE7"/>
    <w:rsid w:val="6B51AD48"/>
    <w:rsid w:val="6BB088BF"/>
    <w:rsid w:val="6BB3312B"/>
    <w:rsid w:val="6BE15D9D"/>
    <w:rsid w:val="6BE388AC"/>
    <w:rsid w:val="6C3D1F09"/>
    <w:rsid w:val="6C72D35F"/>
    <w:rsid w:val="6C96E73C"/>
    <w:rsid w:val="6CC99BA2"/>
    <w:rsid w:val="6CCA65EB"/>
    <w:rsid w:val="6D13BD90"/>
    <w:rsid w:val="6E213F5D"/>
    <w:rsid w:val="6F04C398"/>
    <w:rsid w:val="6F2F3164"/>
    <w:rsid w:val="706A7E84"/>
    <w:rsid w:val="70FD520A"/>
    <w:rsid w:val="71BDC79E"/>
    <w:rsid w:val="71E6973B"/>
    <w:rsid w:val="71E6FBE2"/>
    <w:rsid w:val="71EAF7F1"/>
    <w:rsid w:val="734A9AAC"/>
    <w:rsid w:val="7354F963"/>
    <w:rsid w:val="737DD200"/>
    <w:rsid w:val="73A90C2A"/>
    <w:rsid w:val="73D53F63"/>
    <w:rsid w:val="745C10D0"/>
    <w:rsid w:val="7492AC76"/>
    <w:rsid w:val="752D9B6E"/>
    <w:rsid w:val="76BDF9D5"/>
    <w:rsid w:val="76D85689"/>
    <w:rsid w:val="76F15636"/>
    <w:rsid w:val="76F5E161"/>
    <w:rsid w:val="775637CA"/>
    <w:rsid w:val="77795A2D"/>
    <w:rsid w:val="778A387A"/>
    <w:rsid w:val="77AEFA41"/>
    <w:rsid w:val="77C9774F"/>
    <w:rsid w:val="77E557CF"/>
    <w:rsid w:val="7864510F"/>
    <w:rsid w:val="78BD82C5"/>
    <w:rsid w:val="79561BC4"/>
    <w:rsid w:val="79890620"/>
    <w:rsid w:val="7A1CAE64"/>
    <w:rsid w:val="7A240377"/>
    <w:rsid w:val="7A6BEFBE"/>
    <w:rsid w:val="7A6EAF9D"/>
    <w:rsid w:val="7B6A9662"/>
    <w:rsid w:val="7B83C68E"/>
    <w:rsid w:val="7BED042B"/>
    <w:rsid w:val="7C4593D1"/>
    <w:rsid w:val="7C73785F"/>
    <w:rsid w:val="7C93736A"/>
    <w:rsid w:val="7CF20749"/>
    <w:rsid w:val="7D36F8E4"/>
    <w:rsid w:val="7EA62C34"/>
    <w:rsid w:val="7F8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B536B"/>
  <w15:docId w15:val="{B015D362-6F08-40AA-9777-C8D4D769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2"/>
        <w:lang w:val="nb-NO" w:eastAsia="nb-NO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629DD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629DD1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629DD1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629DD1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476B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476B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4A66AC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4A66AC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1B1D3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Avsenderadresse1"/>
    <w:link w:val="ClosingChar"/>
    <w:uiPriority w:val="5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Pr>
      <w:rFonts w:cstheme="minorBidi"/>
      <w:sz w:val="20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480" w:after="480" w:line="240" w:lineRule="auto"/>
      <w:contextualSpacing/>
    </w:pPr>
    <w:rPr>
      <w:b/>
      <w:color w:val="629DD1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629DD1" w:themeColor="accent2"/>
      <w:szCs w:val="22"/>
    </w:rPr>
  </w:style>
  <w:style w:type="paragraph" w:customStyle="1" w:styleId="Avsenderadresse1">
    <w:name w:val="Avsenderadresse1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Emne">
    <w:name w:val="Emne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629DD1" w:themeColor="accent2"/>
      <w:szCs w:val="22"/>
    </w:rPr>
  </w:style>
  <w:style w:type="paragraph" w:customStyle="1" w:styleId="Mottakeradresse">
    <w:name w:val="Mottakeradresse"/>
    <w:basedOn w:val="Normal"/>
    <w:uiPriority w:val="3"/>
    <w:qFormat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  <w:between w:val="single" w:sz="2" w:space="10" w:color="4A66AC" w:themeColor="accent1"/>
        <w:bar w:val="single" w:sz="2" w:color="4A66AC" w:themeColor="accent1"/>
      </w:pBdr>
      <w:ind w:left="1152" w:right="1152"/>
    </w:pPr>
    <w:rPr>
      <w:rFonts w:eastAsiaTheme="minorEastAsia"/>
      <w:i/>
      <w:iCs/>
      <w:color w:val="4A66AC" w:themeColor="accent1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629DD1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theme="minorBidi"/>
      <w:color w:val="629DD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theme="minorBidi"/>
      <w:color w:val="629DD1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Bidi"/>
      <w:color w:val="629DD1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Bidi"/>
      <w:i/>
      <w:color w:val="629DD1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theme="minorBidi"/>
      <w:b/>
      <w:color w:val="3476B1" w:themeColor="accent2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theme="minorBidi"/>
      <w:b/>
      <w:i/>
      <w:color w:val="3476B1" w:themeColor="accent2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theme="minorBidi"/>
      <w:b/>
      <w:color w:val="4A66AC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theme="minorBidi"/>
      <w:b/>
      <w:i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theme="minorBidi"/>
      <w:b/>
      <w:color w:val="1B1D3D" w:themeColor="text2" w:themeShade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Bidi"/>
      <w:b/>
      <w:i/>
      <w:caps/>
      <w:color w:val="629DD1" w:themeColor="accent2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629DD1" w:themeColor="accent2"/>
        <w:bottom w:val="single" w:sz="4" w:space="10" w:color="629DD1" w:themeColor="accent2"/>
      </w:pBdr>
      <w:spacing w:before="360" w:after="360" w:line="324" w:lineRule="auto"/>
      <w:ind w:left="1080" w:right="1080"/>
    </w:pPr>
    <w:rPr>
      <w:i/>
      <w:color w:val="629DD1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Bidi"/>
      <w:i/>
      <w:color w:val="629DD1" w:themeColor="accent2"/>
      <w:sz w:val="20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A66AC" w:themeColor="accent1"/>
      <w:spacing w:val="5"/>
    </w:rPr>
  </w:style>
  <w:style w:type="paragraph" w:styleId="ListParagraph">
    <w:name w:val="List Paragraph"/>
    <w:basedOn w:val="Normal"/>
    <w:uiPriority w:val="36"/>
    <w:unhideWhenUsed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rPr>
      <w:i/>
      <w:color w:val="242852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Bidi"/>
      <w:i/>
      <w:color w:val="242852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629DD1" w:themeColor="accent2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A66AC" w:themeColor="accent1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4A66AC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theme="minorBidi"/>
      <w:color w:val="4A66AC" w:themeColor="accent1"/>
      <w:sz w:val="56"/>
      <w:szCs w:val="56"/>
    </w:rPr>
  </w:style>
  <w:style w:type="numbering" w:customStyle="1" w:styleId="Modernepunktliste">
    <w:name w:val="Moderne punktliste"/>
    <w:uiPriority w:val="99"/>
    <w:pPr>
      <w:numPr>
        <w:numId w:val="1"/>
      </w:numPr>
    </w:pPr>
  </w:style>
  <w:style w:type="numbering" w:customStyle="1" w:styleId="Modernenummerertliste">
    <w:name w:val="Moderne nummerert liste"/>
    <w:uiPriority w:val="99"/>
    <w:pPr>
      <w:numPr>
        <w:numId w:val="2"/>
      </w:numPr>
    </w:pPr>
  </w:style>
  <w:style w:type="paragraph" w:customStyle="1" w:styleId="Punkt1">
    <w:name w:val="Punkt 1"/>
    <w:basedOn w:val="ListParagraph"/>
    <w:uiPriority w:val="37"/>
    <w:qFormat/>
    <w:pPr>
      <w:numPr>
        <w:numId w:val="11"/>
      </w:numPr>
      <w:spacing w:after="0" w:line="276" w:lineRule="auto"/>
    </w:pPr>
  </w:style>
  <w:style w:type="paragraph" w:customStyle="1" w:styleId="Punkt2">
    <w:name w:val="Punkt 2"/>
    <w:basedOn w:val="ListParagraph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Punkt3">
    <w:name w:val="Punkt 3"/>
    <w:basedOn w:val="ListParagraph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Kategori">
    <w:name w:val="Kategori"/>
    <w:basedOn w:val="Normal"/>
    <w:uiPriority w:val="49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Kommentarer">
    <w:name w:val="Kommentarer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b/>
      <w:sz w:val="22"/>
      <w:szCs w:val="22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customStyle="1" w:styleId="normaltextrun">
    <w:name w:val="normaltextrun"/>
    <w:basedOn w:val="DefaultParagraphFont"/>
    <w:rsid w:val="00B4652A"/>
  </w:style>
  <w:style w:type="character" w:customStyle="1" w:styleId="eop">
    <w:name w:val="eop"/>
    <w:basedOn w:val="DefaultParagraphFont"/>
    <w:rsid w:val="00B4652A"/>
  </w:style>
  <w:style w:type="character" w:styleId="CommentReference">
    <w:name w:val="annotation reference"/>
    <w:basedOn w:val="DefaultParagraphFont"/>
    <w:uiPriority w:val="99"/>
    <w:semiHidden/>
    <w:unhideWhenUsed/>
    <w:rsid w:val="00223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47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234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khelln\Downloads\tf0177308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14B0F7D92F402B96973C7C342E08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B9D291-FFC6-4F8B-A84C-B54B9E3A2A19}"/>
      </w:docPartPr>
      <w:docPartBody>
        <w:p w:rsidR="00124B7A" w:rsidRDefault="00C8480E">
          <w:pPr>
            <w:pStyle w:val="7C14B0F7D92F402B96973C7C342E08EE"/>
          </w:pPr>
          <w:r>
            <w:t>[Skriv inn avsenderens navn]</w:t>
          </w:r>
        </w:p>
      </w:docPartBody>
    </w:docPart>
    <w:docPart>
      <w:docPartPr>
        <w:name w:val="76E38FC62EA9457CAF09D63768B567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CB963-BDA7-4144-A63D-C3BB4E6B9D63}"/>
      </w:docPartPr>
      <w:docPartBody>
        <w:p w:rsidR="00124B7A" w:rsidRDefault="00C8480E">
          <w:pPr>
            <w:pStyle w:val="76E38FC62EA9457CAF09D63768B5675A"/>
          </w:pPr>
          <w:r>
            <w:t>[Skriv inn avsenderens firmanavn]</w:t>
          </w:r>
        </w:p>
      </w:docPartBody>
    </w:docPart>
    <w:docPart>
      <w:docPartPr>
        <w:name w:val="6B89D7FC293444468B06F9DD6908A1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FC89F5-8093-4468-944C-A8A982206BAC}"/>
      </w:docPartPr>
      <w:docPartBody>
        <w:p w:rsidR="00124B7A" w:rsidRDefault="00C8480E">
          <w:pPr>
            <w:pStyle w:val="6B89D7FC293444468B06F9DD6908A178"/>
          </w:pPr>
          <w:r>
            <w:t>[Velg 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7A"/>
    <w:rsid w:val="00054B85"/>
    <w:rsid w:val="000C1EF3"/>
    <w:rsid w:val="00124B7A"/>
    <w:rsid w:val="0019099D"/>
    <w:rsid w:val="00235901"/>
    <w:rsid w:val="003A089D"/>
    <w:rsid w:val="003C75A5"/>
    <w:rsid w:val="0040793E"/>
    <w:rsid w:val="00531D83"/>
    <w:rsid w:val="005C6D00"/>
    <w:rsid w:val="00615FD8"/>
    <w:rsid w:val="007E0930"/>
    <w:rsid w:val="00810408"/>
    <w:rsid w:val="008A169D"/>
    <w:rsid w:val="00924489"/>
    <w:rsid w:val="00925E71"/>
    <w:rsid w:val="0096728A"/>
    <w:rsid w:val="00A47020"/>
    <w:rsid w:val="00B76D11"/>
    <w:rsid w:val="00C22CCD"/>
    <w:rsid w:val="00C340DD"/>
    <w:rsid w:val="00C8480E"/>
    <w:rsid w:val="00C92708"/>
    <w:rsid w:val="00CB7125"/>
    <w:rsid w:val="00D108E4"/>
    <w:rsid w:val="00D57C7D"/>
    <w:rsid w:val="00E02989"/>
    <w:rsid w:val="00E322F4"/>
    <w:rsid w:val="00E51485"/>
    <w:rsid w:val="00F01883"/>
    <w:rsid w:val="00F1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14B0F7D92F402B96973C7C342E08EE">
    <w:name w:val="7C14B0F7D92F402B96973C7C342E08EE"/>
  </w:style>
  <w:style w:type="paragraph" w:customStyle="1" w:styleId="76E38FC62EA9457CAF09D63768B5675A">
    <w:name w:val="76E38FC62EA9457CAF09D63768B5675A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6B89D7FC293444468B06F9DD6908A178">
    <w:name w:val="6B89D7FC293444468B06F9DD6908A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2024-12-28T00:00:00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9A2878A1F75428B2EADB1B3D40749" ma:contentTypeVersion="18" ma:contentTypeDescription="Opprett et nytt dokument." ma:contentTypeScope="" ma:versionID="10777abd0f672222df4c5bd3ce1d1d78">
  <xsd:schema xmlns:xsd="http://www.w3.org/2001/XMLSchema" xmlns:xs="http://www.w3.org/2001/XMLSchema" xmlns:p="http://schemas.microsoft.com/office/2006/metadata/properties" xmlns:ns2="bff8e097-aa21-489d-95f1-41158e52fb81" xmlns:ns3="d2bad932-6e9c-4210-aee8-4f8a4755a6af" targetNamespace="http://schemas.microsoft.com/office/2006/metadata/properties" ma:root="true" ma:fieldsID="b12d4cb5068ba54486fb999f811aa059" ns2:_="" ns3:_="">
    <xsd:import namespace="bff8e097-aa21-489d-95f1-41158e52fb81"/>
    <xsd:import namespace="d2bad932-6e9c-4210-aee8-4f8a4755a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e097-aa21-489d-95f1-41158e52f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f6b35d81-6a94-41c9-915a-8b3a1f576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ad932-6e9c-4210-aee8-4f8a4755a6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55b18d-a0ea-4a2e-abfe-ab7aa6d7636b}" ma:internalName="TaxCatchAll" ma:showField="CatchAllData" ma:web="d2bad932-6e9c-4210-aee8-4f8a4755a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ad932-6e9c-4210-aee8-4f8a4755a6af" xsi:nil="true"/>
    <lcf76f155ced4ddcb4097134ff3c332f xmlns="bff8e097-aa21-489d-95f1-41158e52fb81">
      <Terms xmlns="http://schemas.microsoft.com/office/infopath/2007/PartnerControls"/>
    </lcf76f155ced4ddcb4097134ff3c332f>
  </documentManagement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280C7F-7ECB-48F2-B6DB-A4AF3C008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F3446-3391-4D50-9C1C-F0BB5A419F3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ff8e097-aa21-489d-95f1-41158e52fb81"/>
    <ds:schemaRef ds:uri="d2bad932-6e9c-4210-aee8-4f8a4755a6a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85551-9FE1-483F-B225-9A321A7E2727}">
  <ds:schemaRefs>
    <ds:schemaRef ds:uri="http://schemas.microsoft.com/office/2006/metadata/properties"/>
    <ds:schemaRef ds:uri="http://www.w3.org/2000/xmlns/"/>
    <ds:schemaRef ds:uri="d2bad932-6e9c-4210-aee8-4f8a4755a6af"/>
    <ds:schemaRef ds:uri="http://www.w3.org/2001/XMLSchema-instance"/>
    <ds:schemaRef ds:uri="bff8e097-aa21-489d-95f1-41158e52fb81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tf01773086_win32.dotx</Template>
  <TotalTime>62</TotalTime>
  <Pages>1</Pages>
  <Words>337</Words>
  <Characters>1922</Characters>
  <Application>Microsoft Office Word</Application>
  <DocSecurity>4</DocSecurity>
  <Lines>16</Lines>
  <Paragraphs>4</Paragraphs>
  <ScaleCrop>false</ScaleCrop>
  <Company>Postboks 446 Sentrum, 0104 Oslo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Norsk Tannpleierforening</dc:creator>
  <cp:keywords/>
  <cp:lastModifiedBy>Gry Jakhelln</cp:lastModifiedBy>
  <cp:revision>678</cp:revision>
  <dcterms:created xsi:type="dcterms:W3CDTF">2021-12-23T19:56:00Z</dcterms:created>
  <dcterms:modified xsi:type="dcterms:W3CDTF">2025-01-03T12:09:00Z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0x010100B349A2878A1F75428B2EADB1B3D40749</vt:lpwstr>
  </property>
  <property fmtid="{D5CDD505-2E9C-101B-9397-08002B2CF9AE}" pid="3" name="MediaServiceImageTags">
    <vt:lpwstr/>
  </property>
</Properties>
</file>